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DC" w:rsidRDefault="00617F7B" w:rsidP="00617F7B">
      <w:pPr>
        <w:jc w:val="both"/>
        <w:rPr>
          <w:rFonts w:ascii="Verdana" w:hAnsi="Verdana"/>
        </w:rPr>
      </w:pPr>
      <w:r w:rsidRPr="00617F7B">
        <w:rPr>
          <w:rFonts w:ascii="Verdana" w:hAnsi="Verdana"/>
        </w:rPr>
        <w:t xml:space="preserve">CONSIDERAZIONI SU ADOZIONE PS E PO – Consiglio comunale 28 febbraio </w:t>
      </w:r>
      <w:r>
        <w:rPr>
          <w:rFonts w:ascii="Verdana" w:hAnsi="Verdana"/>
        </w:rPr>
        <w:t>2022</w:t>
      </w:r>
    </w:p>
    <w:p w:rsidR="00A41C0F" w:rsidRPr="00A41C0F" w:rsidRDefault="00A41C0F" w:rsidP="00617F7B">
      <w:pPr>
        <w:jc w:val="both"/>
        <w:rPr>
          <w:rFonts w:ascii="Verdana" w:hAnsi="Verdana"/>
          <w:b/>
        </w:rPr>
      </w:pPr>
      <w:r w:rsidRPr="00A41C0F">
        <w:rPr>
          <w:rFonts w:ascii="Verdana" w:hAnsi="Verdana"/>
          <w:b/>
        </w:rPr>
        <w:t xml:space="preserve">CONSIDERAZIONE GENERALE. </w:t>
      </w:r>
    </w:p>
    <w:p w:rsidR="001F64E9" w:rsidRPr="00A15C38" w:rsidRDefault="001F64E9" w:rsidP="0017081F">
      <w:pPr>
        <w:jc w:val="both"/>
        <w:rPr>
          <w:rFonts w:ascii="Verdana" w:hAnsi="Verdana"/>
          <w:strike/>
        </w:rPr>
      </w:pPr>
      <w:r>
        <w:rPr>
          <w:rFonts w:ascii="Verdana" w:hAnsi="Verdana"/>
        </w:rPr>
        <w:t>Siamo ar</w:t>
      </w:r>
      <w:r w:rsidR="0017081F">
        <w:rPr>
          <w:rFonts w:ascii="Verdana" w:hAnsi="Verdana"/>
        </w:rPr>
        <w:t>rivati ad un momento importante.</w:t>
      </w:r>
      <w:r>
        <w:rPr>
          <w:rFonts w:ascii="Verdana" w:hAnsi="Verdana"/>
        </w:rPr>
        <w:t xml:space="preserve"> </w:t>
      </w:r>
    </w:p>
    <w:p w:rsidR="00667DB7" w:rsidRDefault="00E751A3" w:rsidP="00617F7B">
      <w:pPr>
        <w:jc w:val="both"/>
        <w:rPr>
          <w:rFonts w:ascii="Verdana" w:hAnsi="Verdana"/>
        </w:rPr>
      </w:pPr>
      <w:r>
        <w:rPr>
          <w:rFonts w:ascii="Verdana" w:hAnsi="Verdana"/>
        </w:rPr>
        <w:t xml:space="preserve">La materia urbanistica è complessa, difficile da seguire e l’iter fino ad oggi di questi Piani, che inoltre sono stati redatti e vengono portati in adozione contestualmente, lo testimonia ampiamente: </w:t>
      </w:r>
      <w:r w:rsidR="00667DB7">
        <w:rPr>
          <w:rFonts w:ascii="Verdana" w:hAnsi="Verdana"/>
        </w:rPr>
        <w:t>solo l’elenco degli elaborati a corredo dei Piani occupa quasi 4 pagine</w:t>
      </w:r>
      <w:r w:rsidR="00DE0AF9">
        <w:rPr>
          <w:rFonts w:ascii="Verdana" w:hAnsi="Verdana"/>
        </w:rPr>
        <w:t xml:space="preserve"> della delibera di adozione</w:t>
      </w:r>
      <w:r w:rsidR="00667DB7">
        <w:rPr>
          <w:rFonts w:ascii="Verdana" w:hAnsi="Verdana"/>
        </w:rPr>
        <w:t>.</w:t>
      </w:r>
      <w:r w:rsidR="00E74AF8">
        <w:rPr>
          <w:rFonts w:ascii="Verdana" w:hAnsi="Verdana"/>
        </w:rPr>
        <w:t xml:space="preserve"> È stato fatto un lavoro importante di studio sismico, idraulico e non ultimo archeologico sul nostro territorio e vorrei darne il merito all’ufficio di piano e al responsabile del procedimento.</w:t>
      </w:r>
    </w:p>
    <w:p w:rsidR="00A41C0F" w:rsidRPr="00A41C0F" w:rsidRDefault="00A41C0F" w:rsidP="00617F7B">
      <w:pPr>
        <w:jc w:val="both"/>
        <w:rPr>
          <w:rFonts w:ascii="Verdana" w:hAnsi="Verdana"/>
          <w:b/>
        </w:rPr>
      </w:pPr>
      <w:r>
        <w:rPr>
          <w:rFonts w:ascii="Verdana" w:hAnsi="Verdana"/>
          <w:b/>
        </w:rPr>
        <w:t xml:space="preserve">ALCUNE </w:t>
      </w:r>
      <w:r w:rsidRPr="00A41C0F">
        <w:rPr>
          <w:rFonts w:ascii="Verdana" w:hAnsi="Verdana"/>
          <w:b/>
        </w:rPr>
        <w:t>RIFLESSIONI NEL MERITO</w:t>
      </w:r>
    </w:p>
    <w:p w:rsidR="00E74AF8" w:rsidRDefault="00E74AF8" w:rsidP="00617F7B">
      <w:pPr>
        <w:jc w:val="both"/>
        <w:rPr>
          <w:rFonts w:ascii="Verdana" w:hAnsi="Verdana"/>
        </w:rPr>
      </w:pPr>
      <w:r>
        <w:rPr>
          <w:rFonts w:ascii="Verdana" w:hAnsi="Verdana"/>
        </w:rPr>
        <w:t>Le mie riflessioni si appuntano sulle scelte politiche, che sottendono alla pianificazione urbanistica.</w:t>
      </w:r>
    </w:p>
    <w:p w:rsidR="008F5785" w:rsidRDefault="008F5785" w:rsidP="00617F7B">
      <w:pPr>
        <w:jc w:val="both"/>
        <w:rPr>
          <w:rFonts w:ascii="Verdana" w:hAnsi="Verdana"/>
        </w:rPr>
      </w:pPr>
      <w:r>
        <w:rPr>
          <w:rFonts w:ascii="Verdana" w:hAnsi="Verdana"/>
        </w:rPr>
        <w:t>Cercherò</w:t>
      </w:r>
      <w:r w:rsidR="00A7659B">
        <w:rPr>
          <w:rFonts w:ascii="Verdana" w:hAnsi="Verdana"/>
        </w:rPr>
        <w:t xml:space="preserve"> di esporle</w:t>
      </w:r>
      <w:bookmarkStart w:id="0" w:name="_GoBack"/>
      <w:bookmarkEnd w:id="0"/>
      <w:r w:rsidR="001733FD">
        <w:rPr>
          <w:rFonts w:ascii="Verdana" w:hAnsi="Verdana"/>
        </w:rPr>
        <w:t xml:space="preserve"> attraverso 5 RAGIONI</w:t>
      </w:r>
      <w:r w:rsidR="003E0520">
        <w:rPr>
          <w:rFonts w:ascii="Verdana" w:hAnsi="Verdana"/>
        </w:rPr>
        <w:t xml:space="preserve"> DI DISSENSO</w:t>
      </w:r>
      <w:r>
        <w:rPr>
          <w:rFonts w:ascii="Verdana" w:hAnsi="Verdana"/>
        </w:rPr>
        <w:t xml:space="preserve">. </w:t>
      </w:r>
    </w:p>
    <w:p w:rsidR="00032238" w:rsidRDefault="00032238" w:rsidP="00617F7B">
      <w:pPr>
        <w:jc w:val="both"/>
        <w:rPr>
          <w:rFonts w:ascii="Verdana" w:hAnsi="Verdana"/>
        </w:rPr>
      </w:pPr>
    </w:p>
    <w:p w:rsidR="006476C5" w:rsidRDefault="001733FD" w:rsidP="00617F7B">
      <w:pPr>
        <w:jc w:val="both"/>
        <w:rPr>
          <w:rFonts w:ascii="Verdana" w:hAnsi="Verdana"/>
        </w:rPr>
      </w:pPr>
      <w:proofErr w:type="spellStart"/>
      <w:r>
        <w:rPr>
          <w:rFonts w:ascii="Verdana" w:hAnsi="Verdana"/>
        </w:rPr>
        <w:t>I°</w:t>
      </w:r>
      <w:proofErr w:type="spellEnd"/>
      <w:r>
        <w:rPr>
          <w:rFonts w:ascii="Verdana" w:hAnsi="Verdana"/>
        </w:rPr>
        <w:t xml:space="preserve"> RAGIONE</w:t>
      </w:r>
      <w:r w:rsidR="00032238">
        <w:rPr>
          <w:rFonts w:ascii="Verdana" w:hAnsi="Verdana"/>
        </w:rPr>
        <w:t xml:space="preserve">: </w:t>
      </w:r>
      <w:r w:rsidR="003E0520">
        <w:rPr>
          <w:rFonts w:ascii="Verdana" w:hAnsi="Verdana"/>
        </w:rPr>
        <w:t>NON POS</w:t>
      </w:r>
      <w:r w:rsidR="0017081F">
        <w:rPr>
          <w:rFonts w:ascii="Verdana" w:hAnsi="Verdana"/>
        </w:rPr>
        <w:t>S</w:t>
      </w:r>
      <w:r w:rsidR="003E0520">
        <w:rPr>
          <w:rFonts w:ascii="Verdana" w:hAnsi="Verdana"/>
        </w:rPr>
        <w:t xml:space="preserve">O CHE </w:t>
      </w:r>
      <w:r w:rsidR="00032238">
        <w:rPr>
          <w:rFonts w:ascii="Verdana" w:hAnsi="Verdana"/>
        </w:rPr>
        <w:t>DISSEN</w:t>
      </w:r>
      <w:r w:rsidR="003E0520">
        <w:rPr>
          <w:rFonts w:ascii="Verdana" w:hAnsi="Verdana"/>
        </w:rPr>
        <w:t>TIRE</w:t>
      </w:r>
      <w:r w:rsidR="00032238">
        <w:rPr>
          <w:rFonts w:ascii="Verdana" w:hAnsi="Verdana"/>
        </w:rPr>
        <w:t xml:space="preserve"> DAL MODO CON CUI SONO STATI INDIVIDUATI</w:t>
      </w:r>
      <w:r w:rsidR="00B67A89">
        <w:rPr>
          <w:rFonts w:ascii="Verdana" w:hAnsi="Verdana"/>
        </w:rPr>
        <w:t xml:space="preserve"> </w:t>
      </w:r>
      <w:r w:rsidR="006476C5">
        <w:rPr>
          <w:rFonts w:ascii="Verdana" w:hAnsi="Verdana"/>
        </w:rPr>
        <w:t>GLI OBI</w:t>
      </w:r>
      <w:r w:rsidR="0017081F">
        <w:rPr>
          <w:rFonts w:ascii="Verdana" w:hAnsi="Verdana"/>
        </w:rPr>
        <w:t>E</w:t>
      </w:r>
      <w:r w:rsidR="006476C5">
        <w:rPr>
          <w:rFonts w:ascii="Verdana" w:hAnsi="Verdana"/>
        </w:rPr>
        <w:t>TTIVI STRATEGICI</w:t>
      </w:r>
    </w:p>
    <w:p w:rsidR="00667DB7" w:rsidRDefault="00667DB7" w:rsidP="00617F7B">
      <w:pPr>
        <w:jc w:val="both"/>
        <w:rPr>
          <w:rFonts w:ascii="Verdana" w:hAnsi="Verdana"/>
        </w:rPr>
      </w:pPr>
      <w:r>
        <w:rPr>
          <w:rFonts w:ascii="Verdana" w:hAnsi="Verdana"/>
        </w:rPr>
        <w:t xml:space="preserve">Intanto, c’è stato un </w:t>
      </w:r>
      <w:r w:rsidR="00A41C0F">
        <w:rPr>
          <w:rFonts w:ascii="Calibri" w:hAnsi="Calibri" w:cs="Calibri"/>
        </w:rPr>
        <w:t>«</w:t>
      </w:r>
      <w:r w:rsidR="00A41C0F">
        <w:rPr>
          <w:rFonts w:ascii="Verdana" w:hAnsi="Verdana"/>
        </w:rPr>
        <w:t>peccato originale</w:t>
      </w:r>
      <w:r w:rsidR="00A41C0F">
        <w:rPr>
          <w:rFonts w:ascii="Calibri" w:hAnsi="Calibri" w:cs="Calibri"/>
        </w:rPr>
        <w:t>»</w:t>
      </w:r>
      <w:r>
        <w:rPr>
          <w:rFonts w:ascii="Verdana" w:hAnsi="Verdana"/>
        </w:rPr>
        <w:t>, legittimo sotto il profilo giuridico, ma fortemente debole sotto quello politico, ossia l’aver stabilito con una delibera di Giunta, senza che se ne sia discusso</w:t>
      </w:r>
      <w:r w:rsidR="00E74AF8">
        <w:rPr>
          <w:rFonts w:ascii="Verdana" w:hAnsi="Verdana"/>
        </w:rPr>
        <w:t xml:space="preserve"> mai prima</w:t>
      </w:r>
      <w:r>
        <w:rPr>
          <w:rFonts w:ascii="Verdana" w:hAnsi="Verdana"/>
        </w:rPr>
        <w:t xml:space="preserve"> né in Commissione urbanistica né in Consiglio, il decalogo degli obiettivi strategici, che sono l’ossatura del PS e dunque gli obiettivi di sviluppo del territorio.</w:t>
      </w:r>
      <w:r w:rsidR="00DE0AF9">
        <w:rPr>
          <w:rFonts w:ascii="Verdana" w:hAnsi="Verdana"/>
        </w:rPr>
        <w:t xml:space="preserve"> Perché</w:t>
      </w:r>
      <w:r w:rsidR="00A41C0F">
        <w:rPr>
          <w:rFonts w:ascii="Calibri" w:hAnsi="Calibri" w:cs="Calibri"/>
        </w:rPr>
        <w:t>«</w:t>
      </w:r>
      <w:r w:rsidR="00A41C0F">
        <w:rPr>
          <w:rFonts w:ascii="Verdana" w:hAnsi="Verdana"/>
        </w:rPr>
        <w:t>a valle</w:t>
      </w:r>
      <w:r w:rsidR="00A41C0F">
        <w:rPr>
          <w:rFonts w:ascii="Calibri" w:hAnsi="Calibri" w:cs="Calibri"/>
        </w:rPr>
        <w:t>»</w:t>
      </w:r>
      <w:r w:rsidR="00DE0AF9">
        <w:rPr>
          <w:rFonts w:ascii="Verdana" w:hAnsi="Verdana"/>
        </w:rPr>
        <w:t xml:space="preserve"> c</w:t>
      </w:r>
      <w:r w:rsidR="00E74AF8">
        <w:rPr>
          <w:rFonts w:ascii="Verdana" w:hAnsi="Verdana"/>
        </w:rPr>
        <w:t>’è la visione urbanistica a sca</w:t>
      </w:r>
      <w:r w:rsidR="00DE0AF9">
        <w:rPr>
          <w:rFonts w:ascii="Verdana" w:hAnsi="Verdana"/>
        </w:rPr>
        <w:t xml:space="preserve">denza, la micro pianificazione, il Piano Operativo comunale, che individua dove faccio le opere, dove vengono realizzati gli interventi di trasformazione, </w:t>
      </w:r>
      <w:proofErr w:type="spellStart"/>
      <w:r w:rsidR="00DE0AF9">
        <w:rPr>
          <w:rFonts w:ascii="Verdana" w:hAnsi="Verdana"/>
        </w:rPr>
        <w:t>etc…</w:t>
      </w:r>
      <w:proofErr w:type="spellEnd"/>
      <w:r w:rsidR="00DE0AF9">
        <w:rPr>
          <w:rFonts w:ascii="Verdana" w:hAnsi="Verdana"/>
        </w:rPr>
        <w:t xml:space="preserve"> E poi c’è</w:t>
      </w:r>
      <w:r w:rsidR="0017081F">
        <w:rPr>
          <w:rFonts w:ascii="Verdana" w:hAnsi="Verdana"/>
        </w:rPr>
        <w:t xml:space="preserve"> </w:t>
      </w:r>
      <w:r w:rsidR="00A41C0F">
        <w:rPr>
          <w:rFonts w:ascii="Calibri" w:hAnsi="Calibri" w:cs="Calibri"/>
        </w:rPr>
        <w:t>«</w:t>
      </w:r>
      <w:r w:rsidR="00A41C0F">
        <w:rPr>
          <w:rFonts w:ascii="Verdana" w:hAnsi="Verdana"/>
        </w:rPr>
        <w:t>a monte</w:t>
      </w:r>
      <w:r w:rsidR="00A41C0F">
        <w:rPr>
          <w:rFonts w:ascii="Calibri" w:hAnsi="Calibri" w:cs="Calibri"/>
        </w:rPr>
        <w:t>»</w:t>
      </w:r>
      <w:r w:rsidR="00DE0AF9">
        <w:rPr>
          <w:rFonts w:ascii="Verdana" w:hAnsi="Verdana"/>
        </w:rPr>
        <w:t xml:space="preserve"> il Piano Strutturale, la</w:t>
      </w:r>
      <w:r w:rsidR="00E45977">
        <w:rPr>
          <w:rFonts w:ascii="Verdana" w:hAnsi="Verdana"/>
        </w:rPr>
        <w:t xml:space="preserve"> visione di lu</w:t>
      </w:r>
      <w:r w:rsidR="00DE0AF9">
        <w:rPr>
          <w:rFonts w:ascii="Verdana" w:hAnsi="Verdana"/>
        </w:rPr>
        <w:t>n</w:t>
      </w:r>
      <w:r w:rsidR="00E45977">
        <w:rPr>
          <w:rFonts w:ascii="Verdana" w:hAnsi="Verdana"/>
        </w:rPr>
        <w:t>g</w:t>
      </w:r>
      <w:r w:rsidR="00DE0AF9">
        <w:rPr>
          <w:rFonts w:ascii="Verdana" w:hAnsi="Verdana"/>
        </w:rPr>
        <w:t xml:space="preserve">o periodo che risponde alla domanda: dove voglio andare? </w:t>
      </w:r>
    </w:p>
    <w:p w:rsidR="00E74AF8" w:rsidRDefault="00E74AF8" w:rsidP="00617F7B">
      <w:pPr>
        <w:jc w:val="both"/>
        <w:rPr>
          <w:rFonts w:ascii="Verdana" w:hAnsi="Verdana"/>
        </w:rPr>
      </w:pPr>
      <w:r>
        <w:rPr>
          <w:rFonts w:ascii="Verdana" w:hAnsi="Verdana"/>
        </w:rPr>
        <w:t>E su questo mi ero già espressa non partecipando al voto consiliare, a fine dicembre 2018, sull’avvio del procedimento</w:t>
      </w:r>
      <w:r w:rsidR="00E45977">
        <w:rPr>
          <w:rFonts w:ascii="Verdana" w:hAnsi="Verdana"/>
        </w:rPr>
        <w:t>.</w:t>
      </w:r>
    </w:p>
    <w:p w:rsidR="00E45977" w:rsidRDefault="00E45977" w:rsidP="00617F7B">
      <w:pPr>
        <w:jc w:val="both"/>
        <w:rPr>
          <w:rFonts w:ascii="Verdana" w:hAnsi="Verdana"/>
        </w:rPr>
      </w:pPr>
      <w:r>
        <w:rPr>
          <w:rFonts w:ascii="Verdana" w:hAnsi="Verdana"/>
        </w:rPr>
        <w:t>Ora i nodi sono arrivati al pettine e il Consiglio è chiamato ad adottare sia il nuovo PS sia il nuovo PO.</w:t>
      </w:r>
    </w:p>
    <w:p w:rsidR="006476C5" w:rsidRDefault="006476C5" w:rsidP="00617F7B">
      <w:pPr>
        <w:jc w:val="both"/>
        <w:rPr>
          <w:rFonts w:ascii="Verdana" w:hAnsi="Verdana"/>
        </w:rPr>
      </w:pPr>
    </w:p>
    <w:p w:rsidR="006476C5" w:rsidRDefault="001733FD" w:rsidP="00617F7B">
      <w:pPr>
        <w:jc w:val="both"/>
        <w:rPr>
          <w:rFonts w:ascii="Verdana" w:hAnsi="Verdana"/>
        </w:rPr>
      </w:pPr>
      <w:r>
        <w:rPr>
          <w:rFonts w:ascii="Verdana" w:hAnsi="Verdana"/>
        </w:rPr>
        <w:t>II° RAGIONE</w:t>
      </w:r>
      <w:r w:rsidR="006476C5">
        <w:rPr>
          <w:rFonts w:ascii="Verdana" w:hAnsi="Verdana"/>
        </w:rPr>
        <w:t>:</w:t>
      </w:r>
      <w:r w:rsidR="003E0520">
        <w:rPr>
          <w:rFonts w:ascii="Verdana" w:hAnsi="Verdana"/>
        </w:rPr>
        <w:t>NON POSSO CHE DISSENTIRE</w:t>
      </w:r>
      <w:r w:rsidR="00032238">
        <w:rPr>
          <w:rFonts w:ascii="Verdana" w:hAnsi="Verdana"/>
        </w:rPr>
        <w:t xml:space="preserve"> DALLA</w:t>
      </w:r>
      <w:r w:rsidR="00C55531">
        <w:rPr>
          <w:rFonts w:ascii="Verdana" w:hAnsi="Verdana"/>
        </w:rPr>
        <w:t xml:space="preserve"> GRAN PARTE DELLA SOSTANZA DEI</w:t>
      </w:r>
      <w:r w:rsidR="006476C5">
        <w:rPr>
          <w:rFonts w:ascii="Verdana" w:hAnsi="Verdana"/>
        </w:rPr>
        <w:t xml:space="preserve"> PIANI</w:t>
      </w:r>
      <w:r w:rsidR="00C55531">
        <w:rPr>
          <w:rFonts w:ascii="Verdana" w:hAnsi="Verdana"/>
        </w:rPr>
        <w:t>, CHE SONO ATTUAZIONE DI QUEGLI OBIETTIVI STRATEGICI</w:t>
      </w:r>
    </w:p>
    <w:p w:rsidR="00F66C23" w:rsidRDefault="0017081F" w:rsidP="00617F7B">
      <w:pPr>
        <w:jc w:val="both"/>
        <w:rPr>
          <w:rFonts w:ascii="Verdana" w:hAnsi="Verdana"/>
        </w:rPr>
      </w:pPr>
      <w:r>
        <w:rPr>
          <w:rFonts w:ascii="Verdana" w:hAnsi="Verdana"/>
        </w:rPr>
        <w:t>C</w:t>
      </w:r>
      <w:r w:rsidR="00F66C23">
        <w:rPr>
          <w:rFonts w:ascii="Verdana" w:hAnsi="Verdana"/>
        </w:rPr>
        <w:t>oi nuovi Piani si modifica il perimetro del territorio urbaniz</w:t>
      </w:r>
      <w:r w:rsidR="00B67A89">
        <w:rPr>
          <w:rFonts w:ascii="Verdana" w:hAnsi="Verdana"/>
        </w:rPr>
        <w:t xml:space="preserve">zato, che, ai sensi della </w:t>
      </w:r>
      <w:r w:rsidR="00F66C23">
        <w:rPr>
          <w:rFonts w:ascii="Verdana" w:hAnsi="Verdana"/>
        </w:rPr>
        <w:t>legge regionale</w:t>
      </w:r>
      <w:r w:rsidR="00B67A89">
        <w:rPr>
          <w:rFonts w:ascii="Verdana" w:hAnsi="Verdana"/>
        </w:rPr>
        <w:t xml:space="preserve"> 65/2014</w:t>
      </w:r>
      <w:r w:rsidR="00F66C23">
        <w:rPr>
          <w:rFonts w:ascii="Verdana" w:hAnsi="Verdana"/>
        </w:rPr>
        <w:t xml:space="preserve"> è quello al cui interno sono consentite le varie trasformazioni. Ma sempre la solita legge stabiliva che ci fosse una linea rossa, il perimetro appunto, al di là del quale, in quello che è chiamato “territorio rurale”, gli interventi fossero solo residuali e giustificati da bisogni sociali ben precisi.</w:t>
      </w:r>
    </w:p>
    <w:p w:rsidR="00F66C23" w:rsidRDefault="00F66C23" w:rsidP="00617F7B">
      <w:pPr>
        <w:jc w:val="both"/>
        <w:rPr>
          <w:rFonts w:ascii="Verdana" w:hAnsi="Verdana"/>
        </w:rPr>
      </w:pPr>
      <w:r>
        <w:rPr>
          <w:rFonts w:ascii="Verdana" w:hAnsi="Verdana"/>
        </w:rPr>
        <w:lastRenderedPageBreak/>
        <w:t xml:space="preserve">Eppure a Bagno a </w:t>
      </w:r>
      <w:proofErr w:type="spellStart"/>
      <w:r>
        <w:rPr>
          <w:rFonts w:ascii="Verdana" w:hAnsi="Verdana"/>
        </w:rPr>
        <w:t>Ripoli</w:t>
      </w:r>
      <w:proofErr w:type="spellEnd"/>
      <w:r>
        <w:rPr>
          <w:rFonts w:ascii="Verdana" w:hAnsi="Verdana"/>
        </w:rPr>
        <w:t xml:space="preserve"> </w:t>
      </w:r>
      <w:r w:rsidR="0017081F">
        <w:rPr>
          <w:rFonts w:ascii="Verdana" w:hAnsi="Verdana"/>
        </w:rPr>
        <w:t xml:space="preserve">vi </w:t>
      </w:r>
      <w:r>
        <w:rPr>
          <w:rFonts w:ascii="Verdana" w:hAnsi="Verdana"/>
        </w:rPr>
        <w:t xml:space="preserve">si prevedono molti interventi: </w:t>
      </w:r>
      <w:r w:rsidR="00A04807">
        <w:rPr>
          <w:rFonts w:ascii="Verdana" w:hAnsi="Verdana"/>
        </w:rPr>
        <w:t>alcuni sono stati eliminati, ma c’era l’intenzione politica di effettuarli e molto di più, sono rimasti nel dimensionamento del PS, cioè in teoria sono ancora nella disponibilità dei volumi per poterli realizzare.</w:t>
      </w:r>
    </w:p>
    <w:p w:rsidR="002A5123" w:rsidRDefault="00A04807" w:rsidP="00617F7B">
      <w:pPr>
        <w:jc w:val="both"/>
        <w:rPr>
          <w:rFonts w:ascii="Verdana" w:hAnsi="Verdana"/>
        </w:rPr>
      </w:pPr>
      <w:r>
        <w:rPr>
          <w:rFonts w:ascii="Verdana" w:hAnsi="Verdana"/>
        </w:rPr>
        <w:t>Ne c</w:t>
      </w:r>
      <w:r w:rsidR="002A5123">
        <w:rPr>
          <w:rFonts w:ascii="Verdana" w:hAnsi="Verdana"/>
        </w:rPr>
        <w:t xml:space="preserve">ito soltanto alcuni. Ci sono </w:t>
      </w:r>
      <w:r>
        <w:rPr>
          <w:rFonts w:ascii="Verdana" w:hAnsi="Verdana"/>
        </w:rPr>
        <w:t xml:space="preserve">l’ampliamento della </w:t>
      </w:r>
      <w:r w:rsidRPr="00B67A89">
        <w:rPr>
          <w:rFonts w:ascii="Verdana" w:hAnsi="Verdana"/>
          <w:i/>
        </w:rPr>
        <w:t xml:space="preserve">International </w:t>
      </w:r>
      <w:proofErr w:type="spellStart"/>
      <w:r w:rsidRPr="00B67A89">
        <w:rPr>
          <w:rFonts w:ascii="Verdana" w:hAnsi="Verdana"/>
          <w:i/>
        </w:rPr>
        <w:t>School</w:t>
      </w:r>
      <w:proofErr w:type="spellEnd"/>
      <w:r w:rsidRPr="00B67A89">
        <w:rPr>
          <w:rFonts w:ascii="Verdana" w:hAnsi="Verdana"/>
          <w:i/>
        </w:rPr>
        <w:t xml:space="preserve"> </w:t>
      </w:r>
      <w:proofErr w:type="spellStart"/>
      <w:r w:rsidRPr="00B67A89">
        <w:rPr>
          <w:rFonts w:ascii="Verdana" w:hAnsi="Verdana"/>
          <w:i/>
        </w:rPr>
        <w:t>of</w:t>
      </w:r>
      <w:proofErr w:type="spellEnd"/>
      <w:r w:rsidRPr="00B67A89">
        <w:rPr>
          <w:rFonts w:ascii="Verdana" w:hAnsi="Verdana"/>
          <w:i/>
        </w:rPr>
        <w:t xml:space="preserve"> </w:t>
      </w:r>
      <w:proofErr w:type="spellStart"/>
      <w:r w:rsidRPr="00B67A89">
        <w:rPr>
          <w:rFonts w:ascii="Verdana" w:hAnsi="Verdana"/>
          <w:i/>
        </w:rPr>
        <w:t>Florence</w:t>
      </w:r>
      <w:proofErr w:type="spellEnd"/>
      <w:r>
        <w:rPr>
          <w:rFonts w:ascii="Verdana" w:hAnsi="Verdana"/>
        </w:rPr>
        <w:t>, che di Florence avrà</w:t>
      </w:r>
      <w:r w:rsidR="00B67A89">
        <w:rPr>
          <w:rFonts w:ascii="Verdana" w:hAnsi="Verdana"/>
        </w:rPr>
        <w:t xml:space="preserve"> poco, visto che lascerà i local</w:t>
      </w:r>
      <w:r>
        <w:rPr>
          <w:rFonts w:ascii="Verdana" w:hAnsi="Verdana"/>
        </w:rPr>
        <w:t>i attuali di Firenze per edificare 9 mila 500 mq, in posizione separata rispetto alla villa, che è classificata come di rilevante valore storico. Sempre in Via del Carota, c’è la previsione di un maneggio</w:t>
      </w:r>
      <w:r w:rsidR="007255DB">
        <w:rPr>
          <w:rFonts w:ascii="Verdana" w:hAnsi="Verdana"/>
        </w:rPr>
        <w:t xml:space="preserve">; ci sono i mille mq nel nucleo rurale di </w:t>
      </w:r>
      <w:proofErr w:type="spellStart"/>
      <w:r w:rsidR="007255DB">
        <w:rPr>
          <w:rFonts w:ascii="Verdana" w:hAnsi="Verdana"/>
        </w:rPr>
        <w:t>Centanni</w:t>
      </w:r>
      <w:proofErr w:type="spellEnd"/>
      <w:r w:rsidR="007255DB">
        <w:rPr>
          <w:rFonts w:ascii="Verdana" w:hAnsi="Verdana"/>
        </w:rPr>
        <w:t xml:space="preserve"> per allargare la struttura turistica ed il golf club; alcune altre funzioni produttive, ma soprattutt</w:t>
      </w:r>
      <w:r w:rsidR="002A5123">
        <w:rPr>
          <w:rFonts w:ascii="Verdana" w:hAnsi="Verdana"/>
        </w:rPr>
        <w:t xml:space="preserve">o merita evidenziare cosa c’era fino a poco tempo fa. </w:t>
      </w:r>
    </w:p>
    <w:p w:rsidR="00A04807" w:rsidRDefault="002A5123" w:rsidP="00617F7B">
      <w:pPr>
        <w:jc w:val="both"/>
        <w:rPr>
          <w:rFonts w:ascii="Verdana" w:eastAsia="Times New Roman" w:hAnsi="Verdana" w:cs="Times New Roman"/>
        </w:rPr>
      </w:pPr>
      <w:r>
        <w:rPr>
          <w:rFonts w:ascii="Verdana" w:hAnsi="Verdana"/>
        </w:rPr>
        <w:t>A</w:t>
      </w:r>
      <w:r w:rsidR="007255DB">
        <w:rPr>
          <w:rFonts w:ascii="Verdana" w:hAnsi="Verdana"/>
        </w:rPr>
        <w:t xml:space="preserve"> </w:t>
      </w:r>
      <w:proofErr w:type="spellStart"/>
      <w:r w:rsidR="007255DB">
        <w:rPr>
          <w:rFonts w:ascii="Verdana" w:hAnsi="Verdana"/>
        </w:rPr>
        <w:t>Vicchio</w:t>
      </w:r>
      <w:proofErr w:type="spellEnd"/>
      <w:r w:rsidR="007255DB">
        <w:rPr>
          <w:rFonts w:ascii="Verdana" w:hAnsi="Verdana"/>
        </w:rPr>
        <w:t xml:space="preserve"> di</w:t>
      </w:r>
      <w:r>
        <w:rPr>
          <w:rFonts w:ascii="Verdana" w:hAnsi="Verdana"/>
        </w:rPr>
        <w:t xml:space="preserve"> </w:t>
      </w:r>
      <w:proofErr w:type="spellStart"/>
      <w:r>
        <w:rPr>
          <w:rFonts w:ascii="Verdana" w:hAnsi="Verdana"/>
        </w:rPr>
        <w:t>Rimaggio</w:t>
      </w:r>
      <w:proofErr w:type="spellEnd"/>
      <w:r>
        <w:rPr>
          <w:rFonts w:ascii="Verdana" w:hAnsi="Verdana"/>
        </w:rPr>
        <w:t xml:space="preserve">, in quello che in Conferenza di </w:t>
      </w:r>
      <w:proofErr w:type="spellStart"/>
      <w:r>
        <w:rPr>
          <w:rFonts w:ascii="Verdana" w:hAnsi="Verdana"/>
        </w:rPr>
        <w:t>Copianificazione</w:t>
      </w:r>
      <w:proofErr w:type="spellEnd"/>
      <w:r>
        <w:rPr>
          <w:rFonts w:ascii="Verdana" w:hAnsi="Verdana"/>
        </w:rPr>
        <w:t xml:space="preserve"> viene definito </w:t>
      </w:r>
      <w:r w:rsidR="007255DB">
        <w:rPr>
          <w:rFonts w:ascii="Verdana" w:hAnsi="Verdana"/>
        </w:rPr>
        <w:t xml:space="preserve">un “unicum di valore paesaggistico”, ossia il paesaggio collinare di </w:t>
      </w:r>
      <w:proofErr w:type="spellStart"/>
      <w:r w:rsidR="007255DB">
        <w:rPr>
          <w:rFonts w:ascii="Verdana" w:hAnsi="Verdana"/>
        </w:rPr>
        <w:t>Rimaggio</w:t>
      </w:r>
      <w:proofErr w:type="spellEnd"/>
      <w:r w:rsidR="007255DB">
        <w:rPr>
          <w:rFonts w:ascii="Verdana" w:hAnsi="Verdana"/>
        </w:rPr>
        <w:t>, inserito nella Rete ecologica regionale, era previsto un campeggio</w:t>
      </w:r>
      <w:r w:rsidR="001D29F4">
        <w:rPr>
          <w:rFonts w:ascii="Verdana" w:hAnsi="Verdana"/>
        </w:rPr>
        <w:t xml:space="preserve">: </w:t>
      </w:r>
      <w:r w:rsidR="001D29F4" w:rsidRPr="001D29F4">
        <w:rPr>
          <w:rFonts w:ascii="Verdana" w:eastAsia="Times New Roman" w:hAnsi="Verdana" w:cs="Times New Roman"/>
        </w:rPr>
        <w:t>tende preinstallate dal gestore (</w:t>
      </w:r>
      <w:proofErr w:type="spellStart"/>
      <w:r w:rsidR="001D29F4" w:rsidRPr="001D29F4">
        <w:rPr>
          <w:rFonts w:ascii="Verdana" w:eastAsia="Times New Roman" w:hAnsi="Verdana" w:cs="Times New Roman"/>
        </w:rPr>
        <w:t>max</w:t>
      </w:r>
      <w:proofErr w:type="spellEnd"/>
      <w:r>
        <w:rPr>
          <w:rFonts w:ascii="Verdana" w:eastAsia="Times New Roman" w:hAnsi="Verdana" w:cs="Times New Roman"/>
        </w:rPr>
        <w:t xml:space="preserve"> </w:t>
      </w:r>
      <w:r w:rsidR="001D29F4" w:rsidRPr="001D29F4">
        <w:rPr>
          <w:rFonts w:ascii="Verdana" w:eastAsia="Times New Roman" w:hAnsi="Verdana" w:cs="Times New Roman"/>
        </w:rPr>
        <w:t xml:space="preserve">60 posti letto) + reception, servizi igienici, ripostiglio/magazzino e una </w:t>
      </w:r>
      <w:proofErr w:type="spellStart"/>
      <w:r w:rsidR="001D29F4" w:rsidRPr="001D29F4">
        <w:rPr>
          <w:rFonts w:ascii="Verdana" w:eastAsia="Times New Roman" w:hAnsi="Verdana" w:cs="Times New Roman"/>
        </w:rPr>
        <w:t>bio-piscina</w:t>
      </w:r>
      <w:proofErr w:type="spellEnd"/>
      <w:r w:rsidR="001D29F4">
        <w:rPr>
          <w:rFonts w:ascii="Verdana" w:eastAsia="Times New Roman" w:hAnsi="Verdana" w:cs="Times New Roman"/>
        </w:rPr>
        <w:t>. I cittadini di quella frazione si sono battuti molto per far capire quanto fosse sbagliato permettere di insediare una funzione di quel tipo in quell’area. Quindi, nelle bozze che abbiamo ricevuto era diventata un’area ludico-ricreativa</w:t>
      </w:r>
      <w:r w:rsidR="0057626A">
        <w:rPr>
          <w:rFonts w:ascii="Verdana" w:eastAsia="Times New Roman" w:hAnsi="Verdana" w:cs="Times New Roman"/>
        </w:rPr>
        <w:t xml:space="preserve"> connessa con l’agricoltura: si consentiva di far mettere le tende in una zona che, al </w:t>
      </w:r>
      <w:r w:rsidR="0057626A" w:rsidRPr="002A5123">
        <w:rPr>
          <w:rFonts w:ascii="Verdana" w:eastAsia="Times New Roman" w:hAnsi="Verdana" w:cs="Times New Roman"/>
        </w:rPr>
        <w:t>contempo, si stabiliva essere</w:t>
      </w:r>
      <w:r>
        <w:rPr>
          <w:rFonts w:ascii="Verdana" w:eastAsia="Times New Roman" w:hAnsi="Verdana" w:cs="Times New Roman"/>
        </w:rPr>
        <w:t xml:space="preserve"> </w:t>
      </w:r>
      <w:r w:rsidR="0057626A">
        <w:rPr>
          <w:rFonts w:ascii="Verdana" w:eastAsia="Times New Roman" w:hAnsi="Verdana" w:cs="Times New Roman"/>
        </w:rPr>
        <w:t xml:space="preserve">ambito di pertinenza paesaggistica. Che è poi </w:t>
      </w:r>
      <w:r w:rsidR="00103E9A">
        <w:rPr>
          <w:rFonts w:ascii="Verdana" w:eastAsia="Times New Roman" w:hAnsi="Verdana" w:cs="Times New Roman"/>
        </w:rPr>
        <w:t xml:space="preserve">stata </w:t>
      </w:r>
      <w:r w:rsidR="0057626A">
        <w:rPr>
          <w:rFonts w:ascii="Verdana" w:eastAsia="Times New Roman" w:hAnsi="Verdana" w:cs="Times New Roman"/>
        </w:rPr>
        <w:t>l</w:t>
      </w:r>
      <w:r w:rsidR="001A7A48">
        <w:rPr>
          <w:rFonts w:ascii="Verdana" w:eastAsia="Times New Roman" w:hAnsi="Verdana" w:cs="Times New Roman"/>
        </w:rPr>
        <w:t xml:space="preserve">a ragione addotta per accantonare </w:t>
      </w:r>
      <w:r w:rsidR="0057626A">
        <w:rPr>
          <w:rFonts w:ascii="Verdana" w:eastAsia="Times New Roman" w:hAnsi="Verdana" w:cs="Times New Roman"/>
        </w:rPr>
        <w:t xml:space="preserve">la previsione. </w:t>
      </w:r>
      <w:r>
        <w:rPr>
          <w:rFonts w:ascii="Verdana" w:eastAsia="Times New Roman" w:hAnsi="Verdana" w:cs="Times New Roman"/>
        </w:rPr>
        <w:t xml:space="preserve">Allora, forse qualche contraddizione non possiamo non </w:t>
      </w:r>
      <w:proofErr w:type="spellStart"/>
      <w:r>
        <w:rPr>
          <w:rFonts w:ascii="Verdana" w:eastAsia="Times New Roman" w:hAnsi="Verdana" w:cs="Times New Roman"/>
        </w:rPr>
        <w:t>rilevarla…</w:t>
      </w:r>
      <w:proofErr w:type="spellEnd"/>
    </w:p>
    <w:p w:rsidR="0057626A" w:rsidRDefault="0057626A" w:rsidP="00617F7B">
      <w:pPr>
        <w:jc w:val="both"/>
        <w:rPr>
          <w:rFonts w:ascii="Verdana" w:eastAsia="Times New Roman" w:hAnsi="Verdana" w:cs="Times New Roman"/>
        </w:rPr>
      </w:pPr>
      <w:r>
        <w:rPr>
          <w:rFonts w:ascii="Verdana" w:eastAsia="Times New Roman" w:hAnsi="Verdana" w:cs="Times New Roman"/>
        </w:rPr>
        <w:t xml:space="preserve">Ma i campeggi abbondavano nelle idee di questa Amministrazione, perché là dove ora è previsto il parco di Ripoli, sempre all’esterno del territorio urbanizzato, in sede di Conferenza di </w:t>
      </w:r>
      <w:proofErr w:type="spellStart"/>
      <w:r>
        <w:rPr>
          <w:rFonts w:ascii="Verdana" w:eastAsia="Times New Roman" w:hAnsi="Verdana" w:cs="Times New Roman"/>
        </w:rPr>
        <w:t>Copianificazione</w:t>
      </w:r>
      <w:proofErr w:type="spellEnd"/>
      <w:r>
        <w:rPr>
          <w:rFonts w:ascii="Verdana" w:eastAsia="Times New Roman" w:hAnsi="Verdana" w:cs="Times New Roman"/>
        </w:rPr>
        <w:t>, si pensava</w:t>
      </w:r>
      <w:r w:rsidR="002A5123">
        <w:rPr>
          <w:rFonts w:ascii="Verdana" w:eastAsia="Times New Roman" w:hAnsi="Verdana" w:cs="Times New Roman"/>
        </w:rPr>
        <w:t xml:space="preserve"> di consentire </w:t>
      </w:r>
      <w:r>
        <w:rPr>
          <w:rFonts w:ascii="Verdana" w:eastAsia="Times New Roman" w:hAnsi="Verdana" w:cs="Times New Roman"/>
        </w:rPr>
        <w:t>spazi per 200 piazzole e ristorante, poi</w:t>
      </w:r>
      <w:r w:rsidR="00460E12">
        <w:rPr>
          <w:rFonts w:ascii="Verdana" w:eastAsia="Times New Roman" w:hAnsi="Verdana" w:cs="Times New Roman"/>
        </w:rPr>
        <w:t xml:space="preserve">, nello scambio con la Regione, </w:t>
      </w:r>
      <w:r w:rsidR="002A5123">
        <w:rPr>
          <w:rFonts w:ascii="Verdana" w:eastAsia="Times New Roman" w:hAnsi="Verdana" w:cs="Times New Roman"/>
        </w:rPr>
        <w:t xml:space="preserve">si è </w:t>
      </w:r>
      <w:r w:rsidR="00460E12">
        <w:rPr>
          <w:rFonts w:ascii="Verdana" w:eastAsia="Times New Roman" w:hAnsi="Verdana" w:cs="Times New Roman"/>
        </w:rPr>
        <w:t>prova</w:t>
      </w:r>
      <w:r w:rsidR="002A5123">
        <w:rPr>
          <w:rFonts w:ascii="Verdana" w:eastAsia="Times New Roman" w:hAnsi="Verdana" w:cs="Times New Roman"/>
        </w:rPr>
        <w:t>to</w:t>
      </w:r>
      <w:r w:rsidR="00460E12">
        <w:rPr>
          <w:rFonts w:ascii="Verdana" w:eastAsia="Times New Roman" w:hAnsi="Verdana" w:cs="Times New Roman"/>
        </w:rPr>
        <w:t xml:space="preserve"> a proporre di far edificare un ostello e 100 bungalow, che la Regione </w:t>
      </w:r>
      <w:r w:rsidR="002A5123">
        <w:rPr>
          <w:rFonts w:ascii="Verdana" w:eastAsia="Times New Roman" w:hAnsi="Verdana" w:cs="Times New Roman"/>
        </w:rPr>
        <w:t>poi aveva chiesto</w:t>
      </w:r>
      <w:r w:rsidR="00460E12">
        <w:rPr>
          <w:rFonts w:ascii="Verdana" w:eastAsia="Times New Roman" w:hAnsi="Verdana" w:cs="Times New Roman"/>
        </w:rPr>
        <w:t xml:space="preserve"> di ridimensionare. </w:t>
      </w:r>
    </w:p>
    <w:p w:rsidR="002A5123" w:rsidRDefault="00460E12" w:rsidP="00617F7B">
      <w:pPr>
        <w:jc w:val="both"/>
        <w:rPr>
          <w:rFonts w:ascii="Verdana" w:eastAsia="Times New Roman" w:hAnsi="Verdana" w:cs="Times New Roman"/>
        </w:rPr>
      </w:pPr>
      <w:r>
        <w:rPr>
          <w:rFonts w:ascii="Verdana" w:eastAsia="Times New Roman" w:hAnsi="Verdana" w:cs="Times New Roman"/>
        </w:rPr>
        <w:t xml:space="preserve">Fortunatamente, del campeggio fra la zona de I Ponti e </w:t>
      </w:r>
      <w:proofErr w:type="spellStart"/>
      <w:r>
        <w:rPr>
          <w:rFonts w:ascii="Verdana" w:eastAsia="Times New Roman" w:hAnsi="Verdana" w:cs="Times New Roman"/>
        </w:rPr>
        <w:t>Sorgane</w:t>
      </w:r>
      <w:proofErr w:type="spellEnd"/>
      <w:r>
        <w:rPr>
          <w:rFonts w:ascii="Verdana" w:eastAsia="Times New Roman" w:hAnsi="Verdana" w:cs="Times New Roman"/>
        </w:rPr>
        <w:t xml:space="preserve"> non si parla più, perché l’area verrà espropriata e ci sarà un parco pubblico. </w:t>
      </w:r>
    </w:p>
    <w:p w:rsidR="00460E12" w:rsidRPr="006C2302" w:rsidRDefault="00460E12" w:rsidP="00617F7B">
      <w:pPr>
        <w:jc w:val="both"/>
        <w:rPr>
          <w:rFonts w:ascii="Verdana" w:hAnsi="Verdana"/>
        </w:rPr>
      </w:pPr>
      <w:proofErr w:type="spellStart"/>
      <w:r>
        <w:rPr>
          <w:rFonts w:ascii="Verdana" w:eastAsia="Times New Roman" w:hAnsi="Verdana" w:cs="Times New Roman"/>
        </w:rPr>
        <w:t>Già…ma</w:t>
      </w:r>
      <w:proofErr w:type="spellEnd"/>
      <w:r>
        <w:rPr>
          <w:rFonts w:ascii="Verdana" w:eastAsia="Times New Roman" w:hAnsi="Verdana" w:cs="Times New Roman"/>
        </w:rPr>
        <w:t xml:space="preserve"> questa previsi</w:t>
      </w:r>
      <w:r w:rsidR="00891E7E">
        <w:rPr>
          <w:rFonts w:ascii="Verdana" w:eastAsia="Times New Roman" w:hAnsi="Verdana" w:cs="Times New Roman"/>
        </w:rPr>
        <w:t xml:space="preserve">one, assieme ad una tutela rafforzata su un’area fra </w:t>
      </w:r>
      <w:proofErr w:type="spellStart"/>
      <w:r w:rsidR="00891E7E">
        <w:rPr>
          <w:rFonts w:ascii="Verdana" w:eastAsia="Times New Roman" w:hAnsi="Verdana" w:cs="Times New Roman"/>
        </w:rPr>
        <w:t>Sorgane</w:t>
      </w:r>
      <w:proofErr w:type="spellEnd"/>
      <w:r w:rsidR="00891E7E">
        <w:rPr>
          <w:rFonts w:ascii="Verdana" w:eastAsia="Times New Roman" w:hAnsi="Verdana" w:cs="Times New Roman"/>
        </w:rPr>
        <w:t xml:space="preserve"> e </w:t>
      </w:r>
      <w:proofErr w:type="spellStart"/>
      <w:r w:rsidR="00891E7E">
        <w:rPr>
          <w:rFonts w:ascii="Verdana" w:eastAsia="Times New Roman" w:hAnsi="Verdana" w:cs="Times New Roman"/>
        </w:rPr>
        <w:t>Candeli</w:t>
      </w:r>
      <w:proofErr w:type="spellEnd"/>
      <w:r w:rsidR="00891E7E">
        <w:rPr>
          <w:rFonts w:ascii="Verdana" w:eastAsia="Times New Roman" w:hAnsi="Verdana" w:cs="Times New Roman"/>
        </w:rPr>
        <w:t xml:space="preserve"> </w:t>
      </w:r>
      <w:r>
        <w:rPr>
          <w:rFonts w:ascii="Verdana" w:eastAsia="Times New Roman" w:hAnsi="Verdana" w:cs="Times New Roman"/>
        </w:rPr>
        <w:t>si è resa necessaria per l’altro grande intervento fuori dal perimetro del territorio urbanizzato: i</w:t>
      </w:r>
      <w:r w:rsidR="002A5123">
        <w:rPr>
          <w:rFonts w:ascii="Verdana" w:eastAsia="Times New Roman" w:hAnsi="Verdana" w:cs="Times New Roman"/>
        </w:rPr>
        <w:t xml:space="preserve"> 22 ettari di costruzioni</w:t>
      </w:r>
      <w:r>
        <w:rPr>
          <w:rFonts w:ascii="Verdana" w:eastAsia="Times New Roman" w:hAnsi="Verdana" w:cs="Times New Roman"/>
        </w:rPr>
        <w:t xml:space="preserve"> per il Centro sportivo della ACF Fiorentina.</w:t>
      </w:r>
      <w:r>
        <w:rPr>
          <w:rFonts w:ascii="Verdana" w:hAnsi="Verdana"/>
        </w:rPr>
        <w:t xml:space="preserve"> Infatti, </w:t>
      </w:r>
      <w:r w:rsidR="00E751A3">
        <w:rPr>
          <w:rFonts w:ascii="Verdana" w:hAnsi="Verdana"/>
        </w:rPr>
        <w:t>“</w:t>
      </w:r>
      <w:r w:rsidR="00E751A3">
        <w:rPr>
          <w:rFonts w:ascii="Verdana" w:hAnsi="Verdana"/>
          <w:i/>
        </w:rPr>
        <w:t>in ragione della complessità, della rilevanza e della vulnerabilità paesaggistica prefigurata dall’intervento</w:t>
      </w:r>
      <w:r w:rsidR="00E751A3">
        <w:rPr>
          <w:rFonts w:ascii="Verdana" w:hAnsi="Verdana"/>
        </w:rPr>
        <w:t xml:space="preserve">” – leggiamo </w:t>
      </w:r>
      <w:r w:rsidR="00D65721">
        <w:rPr>
          <w:rFonts w:ascii="Verdana" w:hAnsi="Verdana"/>
        </w:rPr>
        <w:t>in delibera –</w:t>
      </w:r>
      <w:r>
        <w:rPr>
          <w:rFonts w:ascii="Verdana" w:hAnsi="Verdana"/>
        </w:rPr>
        <w:t xml:space="preserve"> c’è stato un Piano Attuativo in anticipazione e </w:t>
      </w:r>
      <w:r w:rsidR="002A5123">
        <w:rPr>
          <w:rFonts w:ascii="Verdana" w:hAnsi="Verdana"/>
        </w:rPr>
        <w:t>viene</w:t>
      </w:r>
      <w:r w:rsidR="006C2302">
        <w:rPr>
          <w:rFonts w:ascii="Verdana" w:hAnsi="Verdana"/>
        </w:rPr>
        <w:t xml:space="preserve"> modifica</w:t>
      </w:r>
      <w:r w:rsidR="002A5123">
        <w:rPr>
          <w:rFonts w:ascii="Verdana" w:hAnsi="Verdana"/>
        </w:rPr>
        <w:t>to</w:t>
      </w:r>
      <w:r w:rsidR="006C2302">
        <w:rPr>
          <w:rFonts w:ascii="Verdana" w:hAnsi="Verdana"/>
        </w:rPr>
        <w:t xml:space="preserve"> l’obiettivo n. 3 </w:t>
      </w:r>
      <w:r w:rsidR="0029616C">
        <w:rPr>
          <w:rFonts w:ascii="Verdana" w:hAnsi="Verdana"/>
        </w:rPr>
        <w:t xml:space="preserve">del PS </w:t>
      </w:r>
      <w:r w:rsidR="006C2302">
        <w:rPr>
          <w:rFonts w:ascii="Verdana" w:hAnsi="Verdana"/>
        </w:rPr>
        <w:t>con parco e ambiti di valore paesaggistico</w:t>
      </w:r>
      <w:r w:rsidR="00D65721">
        <w:rPr>
          <w:rFonts w:ascii="Verdana" w:hAnsi="Verdana"/>
        </w:rPr>
        <w:t xml:space="preserve"> “</w:t>
      </w:r>
      <w:r w:rsidR="00D65721">
        <w:rPr>
          <w:rFonts w:ascii="Verdana" w:hAnsi="Verdana"/>
          <w:i/>
        </w:rPr>
        <w:t>con lo scopo di riequilibrare gli interventi di trasformazione degli assetti insediativi previsti all’esterno del territorio urbanizzato ipotizzati nella Piana di Ripoli, nonché per compensare l’impegno di suolo determinato dalla previsione del Centro sportivo</w:t>
      </w:r>
      <w:r w:rsidR="006C2302">
        <w:rPr>
          <w:rFonts w:ascii="Verdana" w:hAnsi="Verdana"/>
        </w:rPr>
        <w:t xml:space="preserve">”. </w:t>
      </w:r>
    </w:p>
    <w:p w:rsidR="002A5123" w:rsidRDefault="0029616C" w:rsidP="00617F7B">
      <w:pPr>
        <w:jc w:val="both"/>
        <w:rPr>
          <w:rFonts w:ascii="Verdana" w:hAnsi="Verdana"/>
        </w:rPr>
      </w:pPr>
      <w:r>
        <w:rPr>
          <w:rFonts w:ascii="Verdana" w:hAnsi="Verdana"/>
        </w:rPr>
        <w:t xml:space="preserve">Non possiamo che essere favorevoli </w:t>
      </w:r>
      <w:r w:rsidR="002A5123">
        <w:rPr>
          <w:rFonts w:ascii="Verdana" w:hAnsi="Verdana"/>
        </w:rPr>
        <w:t xml:space="preserve">al </w:t>
      </w:r>
      <w:r w:rsidR="00FE043D">
        <w:rPr>
          <w:rFonts w:ascii="Verdana" w:hAnsi="Verdana"/>
        </w:rPr>
        <w:t xml:space="preserve">ridimensionamento delle previsioni edificatorie </w:t>
      </w:r>
      <w:r>
        <w:rPr>
          <w:rFonts w:ascii="Verdana" w:hAnsi="Verdana"/>
        </w:rPr>
        <w:t xml:space="preserve">che </w:t>
      </w:r>
      <w:r w:rsidR="00FE043D">
        <w:rPr>
          <w:rFonts w:ascii="Verdana" w:hAnsi="Verdana"/>
        </w:rPr>
        <w:t xml:space="preserve">c’è stato </w:t>
      </w:r>
      <w:r>
        <w:rPr>
          <w:rFonts w:ascii="Verdana" w:hAnsi="Verdana"/>
        </w:rPr>
        <w:t>da agosto scorso, quando abbiamo ricevuto le bozze, ad oggi, ma le modifiche hanno anche delle loro ragioni d’essere ben precise.</w:t>
      </w:r>
    </w:p>
    <w:p w:rsidR="0029616C" w:rsidRDefault="00891E7E" w:rsidP="00617F7B">
      <w:pPr>
        <w:jc w:val="both"/>
        <w:rPr>
          <w:rFonts w:ascii="Verdana" w:hAnsi="Verdana"/>
        </w:rPr>
      </w:pPr>
      <w:r>
        <w:rPr>
          <w:rFonts w:ascii="Verdana" w:hAnsi="Verdana"/>
        </w:rPr>
        <w:lastRenderedPageBreak/>
        <w:t>Alcune sono state dettate dal rimediare alla perdita di altri valori paesaggistici, un riconoscimento dell’ultimo minuto, che è com</w:t>
      </w:r>
      <w:r w:rsidR="002A5123">
        <w:rPr>
          <w:rFonts w:ascii="Verdana" w:hAnsi="Verdana"/>
        </w:rPr>
        <w:t>unque meglio del mantenere le</w:t>
      </w:r>
      <w:r>
        <w:rPr>
          <w:rFonts w:ascii="Verdana" w:hAnsi="Verdana"/>
        </w:rPr>
        <w:t xml:space="preserve"> previsioni. Però,</w:t>
      </w:r>
      <w:r w:rsidR="0029616C">
        <w:rPr>
          <w:rFonts w:ascii="Verdana" w:hAnsi="Verdana"/>
        </w:rPr>
        <w:t xml:space="preserve"> quella linea rossa è stata spezzata in più punti e va detto.</w:t>
      </w:r>
    </w:p>
    <w:p w:rsidR="00C55531" w:rsidRDefault="00C55531" w:rsidP="00617F7B">
      <w:pPr>
        <w:jc w:val="both"/>
        <w:rPr>
          <w:rFonts w:ascii="Verdana" w:hAnsi="Verdana"/>
        </w:rPr>
      </w:pPr>
    </w:p>
    <w:p w:rsidR="00C55531" w:rsidRDefault="004B0395" w:rsidP="00617F7B">
      <w:pPr>
        <w:jc w:val="both"/>
        <w:rPr>
          <w:rFonts w:ascii="Verdana" w:hAnsi="Verdana"/>
        </w:rPr>
      </w:pPr>
      <w:r>
        <w:rPr>
          <w:rFonts w:ascii="Verdana" w:hAnsi="Verdana"/>
        </w:rPr>
        <w:t>III° RAGIONE</w:t>
      </w:r>
      <w:r w:rsidR="00C55531">
        <w:rPr>
          <w:rFonts w:ascii="Verdana" w:hAnsi="Verdana"/>
        </w:rPr>
        <w:t xml:space="preserve">: </w:t>
      </w:r>
      <w:r w:rsidR="003E0520">
        <w:rPr>
          <w:rFonts w:ascii="Verdana" w:hAnsi="Verdana"/>
        </w:rPr>
        <w:t>NON POSSO CHE DISSENTIRE</w:t>
      </w:r>
      <w:r w:rsidR="002A5123">
        <w:rPr>
          <w:rFonts w:ascii="Verdana" w:hAnsi="Verdana"/>
        </w:rPr>
        <w:t xml:space="preserve"> </w:t>
      </w:r>
      <w:r w:rsidR="003E0520">
        <w:rPr>
          <w:rFonts w:ascii="Verdana" w:hAnsi="Verdana"/>
        </w:rPr>
        <w:t>DAL</w:t>
      </w:r>
      <w:r w:rsidR="00C55531">
        <w:rPr>
          <w:rFonts w:ascii="Verdana" w:hAnsi="Verdana"/>
        </w:rPr>
        <w:t xml:space="preserve">LE QUANTITA’ </w:t>
      </w:r>
      <w:r w:rsidR="003E0520">
        <w:rPr>
          <w:rFonts w:ascii="Verdana" w:hAnsi="Verdana"/>
        </w:rPr>
        <w:t xml:space="preserve">EDIFICATORIE </w:t>
      </w:r>
      <w:r w:rsidR="00C55531">
        <w:rPr>
          <w:rFonts w:ascii="Verdana" w:hAnsi="Verdana"/>
        </w:rPr>
        <w:t xml:space="preserve">CONTENUTE NEI PIANI </w:t>
      </w:r>
    </w:p>
    <w:p w:rsidR="00C55531" w:rsidRDefault="00C55531" w:rsidP="00617F7B">
      <w:pPr>
        <w:jc w:val="both"/>
        <w:rPr>
          <w:rFonts w:ascii="Verdana" w:hAnsi="Verdana"/>
        </w:rPr>
      </w:pPr>
      <w:r>
        <w:rPr>
          <w:rFonts w:ascii="Verdana" w:hAnsi="Verdana"/>
        </w:rPr>
        <w:t>A mio avviso</w:t>
      </w:r>
      <w:r w:rsidR="003E0520">
        <w:rPr>
          <w:rFonts w:ascii="Verdana" w:hAnsi="Verdana"/>
        </w:rPr>
        <w:t>,</w:t>
      </w:r>
      <w:r>
        <w:rPr>
          <w:rFonts w:ascii="Verdana" w:hAnsi="Verdana"/>
        </w:rPr>
        <w:t xml:space="preserve"> sono quantità irragionevoli e sovradimensionate ris</w:t>
      </w:r>
      <w:r w:rsidR="003E0520">
        <w:rPr>
          <w:rFonts w:ascii="Verdana" w:hAnsi="Verdana"/>
        </w:rPr>
        <w:t xml:space="preserve">petto alle effettive necessità, non essendoci né un incremento di popolazione residente, né di attività d’impresa. </w:t>
      </w:r>
    </w:p>
    <w:p w:rsidR="00724463" w:rsidRDefault="00C55531" w:rsidP="00617F7B">
      <w:pPr>
        <w:jc w:val="both"/>
        <w:rPr>
          <w:rFonts w:ascii="Verdana" w:hAnsi="Verdana"/>
        </w:rPr>
      </w:pPr>
      <w:r>
        <w:rPr>
          <w:rFonts w:ascii="Verdana" w:hAnsi="Verdana"/>
        </w:rPr>
        <w:t>L</w:t>
      </w:r>
      <w:r w:rsidR="00AB5432">
        <w:rPr>
          <w:rFonts w:ascii="Verdana" w:hAnsi="Verdana"/>
        </w:rPr>
        <w:t xml:space="preserve">a capacità edificatoria complessiva che si intende perseguire col nuovo PS è di 147 mila 100 mq, di cui quasi 107 mila mq residuano da quanto non è stato attuato con il Piano vigente e questi sono numeri totali, per tutte le </w:t>
      </w:r>
      <w:proofErr w:type="spellStart"/>
      <w:r w:rsidR="00AB5432">
        <w:rPr>
          <w:rFonts w:ascii="Verdana" w:hAnsi="Verdana"/>
        </w:rPr>
        <w:t>Utoe</w:t>
      </w:r>
      <w:proofErr w:type="spellEnd"/>
      <w:r w:rsidR="00AB5432">
        <w:rPr>
          <w:rFonts w:ascii="Verdana" w:hAnsi="Verdana"/>
        </w:rPr>
        <w:t xml:space="preserve"> e tutte le categorie funzionali. </w:t>
      </w:r>
    </w:p>
    <w:p w:rsidR="00460E12" w:rsidRDefault="00AB5432" w:rsidP="00617F7B">
      <w:pPr>
        <w:jc w:val="both"/>
        <w:rPr>
          <w:rFonts w:ascii="Verdana" w:hAnsi="Verdana"/>
        </w:rPr>
      </w:pPr>
      <w:r>
        <w:rPr>
          <w:rFonts w:ascii="Verdana" w:hAnsi="Verdana"/>
        </w:rPr>
        <w:t xml:space="preserve">Se guardiamo in dettaglio le varie voci: la superficie edificabile di nuova costruzione di residenziale sarà </w:t>
      </w:r>
      <w:r w:rsidR="00F654D0">
        <w:rPr>
          <w:rFonts w:ascii="Verdana" w:hAnsi="Verdana"/>
        </w:rPr>
        <w:t>di 18.620 mq, 21.400 mq di industriale/artigianale</w:t>
      </w:r>
      <w:r w:rsidR="009454C9">
        <w:rPr>
          <w:rFonts w:ascii="Verdana" w:hAnsi="Verdana"/>
        </w:rPr>
        <w:t xml:space="preserve"> (di cui poco meno della metà se li prende </w:t>
      </w:r>
      <w:proofErr w:type="spellStart"/>
      <w:r w:rsidR="009454C9">
        <w:rPr>
          <w:rFonts w:ascii="Verdana" w:hAnsi="Verdana"/>
        </w:rPr>
        <w:t>Scervino</w:t>
      </w:r>
      <w:proofErr w:type="spellEnd"/>
      <w:r w:rsidR="009454C9">
        <w:rPr>
          <w:rFonts w:ascii="Verdana" w:hAnsi="Verdana"/>
        </w:rPr>
        <w:t xml:space="preserve"> per l’ampliamento della fabbrica a </w:t>
      </w:r>
      <w:proofErr w:type="spellStart"/>
      <w:r w:rsidR="009454C9">
        <w:rPr>
          <w:rFonts w:ascii="Verdana" w:hAnsi="Verdana"/>
        </w:rPr>
        <w:t>Scolivigne</w:t>
      </w:r>
      <w:proofErr w:type="spellEnd"/>
      <w:r w:rsidR="009454C9">
        <w:rPr>
          <w:rFonts w:ascii="Verdana" w:hAnsi="Verdana"/>
        </w:rPr>
        <w:t>)</w:t>
      </w:r>
      <w:r w:rsidR="00F654D0">
        <w:rPr>
          <w:rFonts w:ascii="Verdana" w:hAnsi="Verdana"/>
        </w:rPr>
        <w:t>; 8.850 mq di commerciale al dettaglio, 3.200 mq per il turistico e 13.500 mq per il direzionale e servizio.</w:t>
      </w:r>
      <w:r w:rsidR="009454C9">
        <w:rPr>
          <w:rFonts w:ascii="Verdana" w:hAnsi="Verdana"/>
        </w:rPr>
        <w:t xml:space="preserve"> 65.570 mq di nuova edificazione. Quando da recupero ricaviamo già 81.530 mq! E nei 26.380 mq di recupero sul residenziale non sono conteggiate neppure le residenze che si ricaveranno dentro le ville storiche! Così come non sono calcolati le potenziali addizioni volumetriche agli edifici esistenti e gli standard urbanistici</w:t>
      </w:r>
      <w:r w:rsidR="006C6FBE">
        <w:rPr>
          <w:rFonts w:ascii="Verdana" w:hAnsi="Verdana"/>
        </w:rPr>
        <w:t xml:space="preserve">, parcheggi, istruzione, </w:t>
      </w:r>
      <w:proofErr w:type="spellStart"/>
      <w:r w:rsidR="006C6FBE">
        <w:rPr>
          <w:rFonts w:ascii="Verdana" w:hAnsi="Verdana"/>
        </w:rPr>
        <w:t>etc…</w:t>
      </w:r>
      <w:proofErr w:type="spellEnd"/>
    </w:p>
    <w:p w:rsidR="00724463" w:rsidRDefault="00CD6308" w:rsidP="00617F7B">
      <w:pPr>
        <w:jc w:val="both"/>
        <w:rPr>
          <w:rFonts w:ascii="Verdana" w:hAnsi="Verdana"/>
        </w:rPr>
      </w:pPr>
      <w:r w:rsidRPr="00724463">
        <w:rPr>
          <w:rFonts w:ascii="Verdana" w:hAnsi="Verdana"/>
        </w:rPr>
        <w:t xml:space="preserve">Ecco, questi numeri </w:t>
      </w:r>
      <w:r w:rsidR="00B67A89">
        <w:rPr>
          <w:rFonts w:ascii="Verdana" w:hAnsi="Verdana"/>
        </w:rPr>
        <w:t xml:space="preserve">– e non c’è stata discussione su questi numeri, ma ci sono stati dati alla fine, nelle ultime Commissioni, mentre avrebbero dovuto essere stati oggetto di confronto politico, perché esprimono quanto si vuole allargare questo Comune - </w:t>
      </w:r>
      <w:r w:rsidRPr="00724463">
        <w:rPr>
          <w:rFonts w:ascii="Verdana" w:hAnsi="Verdana"/>
        </w:rPr>
        <w:t>sono tarati su uno scopo ben preciso: supportare un incremento di popolazione</w:t>
      </w:r>
      <w:r w:rsidR="00724463">
        <w:rPr>
          <w:rFonts w:ascii="Verdana" w:hAnsi="Verdana"/>
        </w:rPr>
        <w:t xml:space="preserve">, per una </w:t>
      </w:r>
      <w:r w:rsidRPr="00724463">
        <w:rPr>
          <w:rFonts w:ascii="Verdana" w:hAnsi="Verdana"/>
        </w:rPr>
        <w:t>di superfic</w:t>
      </w:r>
      <w:r w:rsidR="00724463">
        <w:rPr>
          <w:rFonts w:ascii="Verdana" w:hAnsi="Verdana"/>
        </w:rPr>
        <w:t>ie edificabile a destinazione residenziale di 45 mila mq</w:t>
      </w:r>
      <w:r w:rsidRPr="00724463">
        <w:rPr>
          <w:rFonts w:ascii="Verdana" w:hAnsi="Verdana"/>
        </w:rPr>
        <w:t>.</w:t>
      </w:r>
      <w:r w:rsidR="003234FB" w:rsidRPr="00724463">
        <w:rPr>
          <w:rFonts w:ascii="Verdana" w:hAnsi="Verdana"/>
        </w:rPr>
        <w:t xml:space="preserve"> Tutto questo – viene sempre sostenuto da questa Amministrazione – perché c’è l’obiettivo di “</w:t>
      </w:r>
      <w:r w:rsidR="003234FB" w:rsidRPr="00724463">
        <w:rPr>
          <w:rFonts w:ascii="Verdana" w:hAnsi="Verdana"/>
          <w:i/>
        </w:rPr>
        <w:t>rispondere alle esigenze abitative e consolidare la residenza sul territorio</w:t>
      </w:r>
      <w:r w:rsidR="003234FB" w:rsidRPr="00724463">
        <w:rPr>
          <w:rFonts w:ascii="Verdana" w:hAnsi="Verdana"/>
        </w:rPr>
        <w:t>”. Ma se non c’è neppure stata la richiesta di aggiornare gli studi statistici dell’IRPET e si è deciso di usare quelli del 2007, che era</w:t>
      </w:r>
      <w:r w:rsidR="00B67A89">
        <w:rPr>
          <w:rFonts w:ascii="Verdana" w:hAnsi="Verdana"/>
        </w:rPr>
        <w:t>no già alla base del PS vigente!</w:t>
      </w:r>
      <w:r w:rsidR="003234FB" w:rsidRPr="00724463">
        <w:rPr>
          <w:rFonts w:ascii="Verdana" w:hAnsi="Verdana"/>
        </w:rPr>
        <w:t xml:space="preserve"> I quali mostrano comunque che la popolazione di Bagno a Ripoli</w:t>
      </w:r>
      <w:r w:rsidR="00724463">
        <w:rPr>
          <w:rFonts w:ascii="Verdana" w:hAnsi="Verdana"/>
        </w:rPr>
        <w:t xml:space="preserve"> è stabile negli ultimi decenni</w:t>
      </w:r>
      <w:r w:rsidR="003234FB" w:rsidRPr="00724463">
        <w:rPr>
          <w:rFonts w:ascii="Verdana" w:hAnsi="Verdana"/>
        </w:rPr>
        <w:t>. Ed è una popolazione che invecchia</w:t>
      </w:r>
      <w:r w:rsidR="00724463">
        <w:rPr>
          <w:rFonts w:ascii="Verdana" w:hAnsi="Verdana"/>
        </w:rPr>
        <w:t>.</w:t>
      </w:r>
    </w:p>
    <w:p w:rsidR="00B12F29" w:rsidRDefault="00DB1ED2" w:rsidP="00617F7B">
      <w:pPr>
        <w:jc w:val="both"/>
        <w:rPr>
          <w:rFonts w:ascii="Verdana" w:hAnsi="Verdana"/>
        </w:rPr>
      </w:pPr>
      <w:r>
        <w:rPr>
          <w:rFonts w:ascii="Verdana" w:hAnsi="Verdana"/>
        </w:rPr>
        <w:t>Anche le imprese</w:t>
      </w:r>
      <w:r w:rsidR="00D36B79">
        <w:rPr>
          <w:rFonts w:ascii="Verdana" w:hAnsi="Verdana"/>
        </w:rPr>
        <w:t>, a livello totale, presenti sul territorio comunale sono rimaste sostanzialment</w:t>
      </w:r>
      <w:r w:rsidR="00724463">
        <w:rPr>
          <w:rFonts w:ascii="Verdana" w:hAnsi="Verdana"/>
        </w:rPr>
        <w:t>e stabili (ho chiesto una rico</w:t>
      </w:r>
      <w:r w:rsidR="00D36B79">
        <w:rPr>
          <w:rFonts w:ascii="Verdana" w:hAnsi="Verdana"/>
        </w:rPr>
        <w:t>gnizione sulla serie storica dal 2010 al 2020, alla Camera di Commercio).</w:t>
      </w:r>
    </w:p>
    <w:p w:rsidR="006C6FBE" w:rsidRDefault="00D36B79" w:rsidP="00617F7B">
      <w:pPr>
        <w:jc w:val="both"/>
        <w:rPr>
          <w:rFonts w:ascii="Verdana" w:hAnsi="Verdana"/>
        </w:rPr>
      </w:pPr>
      <w:r>
        <w:rPr>
          <w:rFonts w:ascii="Verdana" w:hAnsi="Verdana"/>
        </w:rPr>
        <w:t>E sulla base di questi dati vogliamo continuare a sostene</w:t>
      </w:r>
      <w:r w:rsidR="00724463">
        <w:rPr>
          <w:rFonts w:ascii="Verdana" w:hAnsi="Verdana"/>
        </w:rPr>
        <w:t xml:space="preserve">re che il Comune crescerà con questo </w:t>
      </w:r>
      <w:r w:rsidR="00B67A89">
        <w:rPr>
          <w:rFonts w:ascii="Verdana" w:hAnsi="Verdana"/>
        </w:rPr>
        <w:t xml:space="preserve">dimensionamento? Risponderà alle esigenze abitative sì, ma non dei </w:t>
      </w:r>
      <w:proofErr w:type="spellStart"/>
      <w:r w:rsidR="00B67A89">
        <w:rPr>
          <w:rFonts w:ascii="Verdana" w:hAnsi="Verdana"/>
        </w:rPr>
        <w:t>ripolesi</w:t>
      </w:r>
      <w:proofErr w:type="spellEnd"/>
      <w:r w:rsidR="00B67A89">
        <w:rPr>
          <w:rFonts w:ascii="Verdana" w:hAnsi="Verdana"/>
        </w:rPr>
        <w:t>! Anzi, fate ipotesi d</w:t>
      </w:r>
      <w:r>
        <w:rPr>
          <w:rFonts w:ascii="Verdana" w:hAnsi="Verdana"/>
        </w:rPr>
        <w:t xml:space="preserve">icendo che il nostro territorio è caratterizzato da un’elevata attrattività, per la sua vicinanza a Firenze, la bellezza delle colline (quelle su cui si </w:t>
      </w:r>
      <w:r>
        <w:rPr>
          <w:rFonts w:ascii="Verdana" w:hAnsi="Verdana"/>
        </w:rPr>
        <w:lastRenderedPageBreak/>
        <w:t>voleva far fare un campeggio, ricordo), la qualità dei servizi offerti e questa attrattività SI PRESUME in aumento con la realizzazione della tramvia.</w:t>
      </w:r>
    </w:p>
    <w:p w:rsidR="004F5A01" w:rsidRDefault="004F5A01" w:rsidP="00617F7B">
      <w:pPr>
        <w:jc w:val="both"/>
        <w:rPr>
          <w:rFonts w:ascii="Verdana" w:hAnsi="Verdana"/>
        </w:rPr>
      </w:pPr>
      <w:r>
        <w:rPr>
          <w:rFonts w:ascii="Verdana" w:hAnsi="Verdana"/>
        </w:rPr>
        <w:t xml:space="preserve">Ecco la tramvia, che è un collegamento almeno fino ad una certa parte di Firenze – chiariamo che non si arriva direttamente all’aeroporto da Bagno a Ripoli – porta con sé, però, alcune conseguenze, di cui è bene avere consapevolezza. Le opere a servizio, il deposito-officina e il parcheggio scambiatore, non sono a costo zero: verranno costruiti su aree, che al momento sono dedicate ad attività di agricoltura e di vivaismo, che dovranno trovare spazi altrove. </w:t>
      </w:r>
    </w:p>
    <w:p w:rsidR="00675454" w:rsidRDefault="004F5A01" w:rsidP="00617F7B">
      <w:pPr>
        <w:jc w:val="both"/>
        <w:rPr>
          <w:rFonts w:ascii="Verdana" w:hAnsi="Verdana"/>
        </w:rPr>
      </w:pPr>
      <w:r>
        <w:rPr>
          <w:rFonts w:ascii="Verdana" w:hAnsi="Verdana"/>
        </w:rPr>
        <w:t xml:space="preserve">Soprattutto l’arrivo della tramvia – è bene dirselo – determinerà un nuovo volto per il Capoluogo, in entrata dal Viale Europa: sarà uno “stravolgimento”, come </w:t>
      </w:r>
      <w:r w:rsidR="00D36B79">
        <w:rPr>
          <w:rFonts w:ascii="Verdana" w:hAnsi="Verdana"/>
        </w:rPr>
        <w:t>detto in Commissione</w:t>
      </w:r>
      <w:r>
        <w:rPr>
          <w:rFonts w:ascii="Verdana" w:hAnsi="Verdana"/>
        </w:rPr>
        <w:t>, per il piano della sosta, ossia per la necessità di parcheggi</w:t>
      </w:r>
      <w:r w:rsidR="00BB2585">
        <w:rPr>
          <w:rFonts w:ascii="Verdana" w:hAnsi="Verdana"/>
        </w:rPr>
        <w:t>, che ancora è in fase di studio per redigere il Piano urbano del traffico</w:t>
      </w:r>
      <w:r>
        <w:rPr>
          <w:rFonts w:ascii="Verdana" w:hAnsi="Verdana"/>
        </w:rPr>
        <w:t>. E il PO ce lo dice chiaramente: parcheggio</w:t>
      </w:r>
      <w:r w:rsidR="003D19CF">
        <w:rPr>
          <w:rFonts w:ascii="Verdana" w:hAnsi="Verdana"/>
        </w:rPr>
        <w:t xml:space="preserve"> da 100 posti,</w:t>
      </w:r>
      <w:r>
        <w:rPr>
          <w:rFonts w:ascii="Verdana" w:hAnsi="Verdana"/>
        </w:rPr>
        <w:t xml:space="preserve"> lato Coop, là dove ora c’è un fazzoletto di verde, di proprietà comunale, con qualche olivo;</w:t>
      </w:r>
      <w:r w:rsidR="00675454">
        <w:rPr>
          <w:rFonts w:ascii="Verdana" w:hAnsi="Verdana"/>
        </w:rPr>
        <w:t xml:space="preserve"> 20 posti auto pubblici nell’intervento CU 1.3, in </w:t>
      </w:r>
      <w:r>
        <w:rPr>
          <w:rFonts w:ascii="Verdana" w:hAnsi="Verdana"/>
        </w:rPr>
        <w:t xml:space="preserve">Via </w:t>
      </w:r>
      <w:proofErr w:type="spellStart"/>
      <w:r>
        <w:rPr>
          <w:rFonts w:ascii="Verdana" w:hAnsi="Verdana"/>
        </w:rPr>
        <w:t>Granacci</w:t>
      </w:r>
      <w:proofErr w:type="spellEnd"/>
      <w:r>
        <w:rPr>
          <w:rFonts w:ascii="Verdana" w:hAnsi="Verdana"/>
        </w:rPr>
        <w:t>, dove è rimasto un altro fazzoletto verde, ed in cui si consentirà di costruire</w:t>
      </w:r>
      <w:r w:rsidR="00DD626A">
        <w:rPr>
          <w:rFonts w:ascii="Verdana" w:hAnsi="Verdana"/>
        </w:rPr>
        <w:t xml:space="preserve"> commerciale al piano terra e direzionale ai piani superior</w:t>
      </w:r>
      <w:r w:rsidR="00675454">
        <w:rPr>
          <w:rFonts w:ascii="Verdana" w:hAnsi="Verdana"/>
        </w:rPr>
        <w:t xml:space="preserve">i; altri 150 nella RAM 1.1 “Via Pian di </w:t>
      </w:r>
      <w:proofErr w:type="spellStart"/>
      <w:r w:rsidR="00675454">
        <w:rPr>
          <w:rFonts w:ascii="Verdana" w:hAnsi="Verdana"/>
        </w:rPr>
        <w:t>Ripoli</w:t>
      </w:r>
      <w:proofErr w:type="spellEnd"/>
      <w:r w:rsidR="00675454">
        <w:rPr>
          <w:rFonts w:ascii="Verdana" w:hAnsi="Verdana"/>
        </w:rPr>
        <w:t>”.</w:t>
      </w:r>
    </w:p>
    <w:p w:rsidR="00DD626A" w:rsidRDefault="003C6018" w:rsidP="00617F7B">
      <w:pPr>
        <w:jc w:val="both"/>
        <w:rPr>
          <w:rFonts w:ascii="Verdana" w:hAnsi="Verdana"/>
        </w:rPr>
      </w:pPr>
      <w:r>
        <w:rPr>
          <w:rFonts w:ascii="Verdana" w:hAnsi="Verdana"/>
        </w:rPr>
        <w:t xml:space="preserve">Ci sarà il terminal, con edifici accessori, naturalmente richiesti dall’infrastruttura, </w:t>
      </w:r>
      <w:r w:rsidR="00AD500B">
        <w:rPr>
          <w:rFonts w:ascii="Verdana" w:hAnsi="Verdana"/>
        </w:rPr>
        <w:t>ci sarà l’</w:t>
      </w:r>
      <w:proofErr w:type="spellStart"/>
      <w:r w:rsidR="00AD500B">
        <w:rPr>
          <w:rFonts w:ascii="Verdana" w:hAnsi="Verdana"/>
        </w:rPr>
        <w:t>hub</w:t>
      </w:r>
      <w:proofErr w:type="spellEnd"/>
      <w:r w:rsidR="00AD500B">
        <w:rPr>
          <w:rFonts w:ascii="Verdana" w:hAnsi="Verdana"/>
        </w:rPr>
        <w:t xml:space="preserve"> di interscambio con il TPL urbano ed extraurbano.</w:t>
      </w:r>
      <w:r w:rsidR="00272E9C">
        <w:rPr>
          <w:rFonts w:ascii="Verdana" w:hAnsi="Verdana"/>
        </w:rPr>
        <w:t xml:space="preserve">  Allora cerchiamo di chiamare le cose con il loro nome: è ineludibile il destino di diventare</w:t>
      </w:r>
      <w:r w:rsidR="00DD626A">
        <w:rPr>
          <w:rFonts w:ascii="Verdana" w:hAnsi="Verdana"/>
        </w:rPr>
        <w:t xml:space="preserve"> anche</w:t>
      </w:r>
      <w:r w:rsidR="00272E9C">
        <w:rPr>
          <w:rFonts w:ascii="Verdana" w:hAnsi="Verdana"/>
        </w:rPr>
        <w:t xml:space="preserve"> un parcheggio per chi si sposterà a Firenze in tramvia, un Park at </w:t>
      </w:r>
      <w:proofErr w:type="spellStart"/>
      <w:r w:rsidR="00272E9C">
        <w:rPr>
          <w:rFonts w:ascii="Verdana" w:hAnsi="Verdana"/>
        </w:rPr>
        <w:t>Ripoli</w:t>
      </w:r>
      <w:proofErr w:type="spellEnd"/>
      <w:r w:rsidR="00272E9C">
        <w:rPr>
          <w:rFonts w:ascii="Verdana" w:hAnsi="Verdana"/>
        </w:rPr>
        <w:t xml:space="preserve">, per giocare col nome! </w:t>
      </w:r>
    </w:p>
    <w:p w:rsidR="00DD626A" w:rsidRDefault="00DD626A" w:rsidP="00617F7B">
      <w:pPr>
        <w:jc w:val="both"/>
        <w:rPr>
          <w:rFonts w:ascii="Verdana" w:hAnsi="Verdana"/>
        </w:rPr>
      </w:pPr>
      <w:r>
        <w:rPr>
          <w:rFonts w:ascii="Verdana" w:hAnsi="Verdana"/>
        </w:rPr>
        <w:t xml:space="preserve">E poi, nei terreni dietro al Gobetti-Volta la ciliegina sulla torta: 6.500 mq di nuovo residenziale, fino a 2000 mq di </w:t>
      </w:r>
      <w:r w:rsidR="00272E9C">
        <w:rPr>
          <w:rFonts w:ascii="Verdana" w:hAnsi="Verdana"/>
        </w:rPr>
        <w:t xml:space="preserve">commerciale, </w:t>
      </w:r>
      <w:r>
        <w:rPr>
          <w:rFonts w:ascii="Verdana" w:hAnsi="Verdana"/>
        </w:rPr>
        <w:t xml:space="preserve">fino a 2000 mq di </w:t>
      </w:r>
      <w:r w:rsidR="00272E9C">
        <w:rPr>
          <w:rFonts w:ascii="Verdana" w:hAnsi="Verdana"/>
        </w:rPr>
        <w:t>direzionale</w:t>
      </w:r>
      <w:r>
        <w:rPr>
          <w:rFonts w:ascii="Verdana" w:hAnsi="Verdana"/>
        </w:rPr>
        <w:t xml:space="preserve"> e servizi privati. </w:t>
      </w:r>
    </w:p>
    <w:p w:rsidR="006476C5" w:rsidRDefault="00272E9C" w:rsidP="00617F7B">
      <w:pPr>
        <w:jc w:val="both"/>
        <w:rPr>
          <w:rFonts w:ascii="Verdana" w:hAnsi="Verdana"/>
        </w:rPr>
      </w:pPr>
      <w:r>
        <w:rPr>
          <w:rFonts w:ascii="Verdana" w:hAnsi="Verdana"/>
        </w:rPr>
        <w:t>E ci può stare! Può essere una strategia: prenderci delle funzi</w:t>
      </w:r>
      <w:r w:rsidR="00E0594F">
        <w:rPr>
          <w:rFonts w:ascii="Verdana" w:hAnsi="Verdana"/>
        </w:rPr>
        <w:t xml:space="preserve">oni che non sono legate all’economia locale, ma sono funzionali all’idea della Grande Firenze, quella che vede Bagno a Ripoli come un quartiere periferico della città. </w:t>
      </w:r>
      <w:r w:rsidR="00897551" w:rsidRPr="006476C5">
        <w:rPr>
          <w:rFonts w:ascii="Verdana" w:hAnsi="Verdana"/>
          <w:b/>
        </w:rPr>
        <w:t>Basta che</w:t>
      </w:r>
      <w:r w:rsidR="00E0594F" w:rsidRPr="006476C5">
        <w:rPr>
          <w:rFonts w:ascii="Verdana" w:hAnsi="Verdana"/>
          <w:b/>
        </w:rPr>
        <w:t xml:space="preserve"> però</w:t>
      </w:r>
      <w:r w:rsidR="00897551" w:rsidRPr="006476C5">
        <w:rPr>
          <w:rFonts w:ascii="Verdana" w:hAnsi="Verdana"/>
          <w:b/>
        </w:rPr>
        <w:t xml:space="preserve"> venga detto chiaramente</w:t>
      </w:r>
      <w:r w:rsidR="00897551">
        <w:rPr>
          <w:rFonts w:ascii="Verdana" w:hAnsi="Verdana"/>
        </w:rPr>
        <w:t xml:space="preserve">! </w:t>
      </w:r>
    </w:p>
    <w:p w:rsidR="006476C5" w:rsidRDefault="006476C5" w:rsidP="00617F7B">
      <w:pPr>
        <w:jc w:val="both"/>
        <w:rPr>
          <w:rFonts w:ascii="Verdana" w:hAnsi="Verdana"/>
        </w:rPr>
      </w:pPr>
      <w:r>
        <w:rPr>
          <w:rFonts w:ascii="Verdana" w:hAnsi="Verdana"/>
        </w:rPr>
        <w:t>Dichiarate che avete assentito ad una nuova espansione di Firenze!</w:t>
      </w:r>
    </w:p>
    <w:p w:rsidR="00675454" w:rsidRDefault="006476C5" w:rsidP="00617F7B">
      <w:pPr>
        <w:jc w:val="both"/>
        <w:rPr>
          <w:rFonts w:ascii="Verdana" w:hAnsi="Verdana"/>
        </w:rPr>
      </w:pPr>
      <w:r>
        <w:rPr>
          <w:rFonts w:ascii="Verdana" w:hAnsi="Verdana"/>
        </w:rPr>
        <w:t>Dichiarate c</w:t>
      </w:r>
      <w:r w:rsidR="00897551">
        <w:rPr>
          <w:rFonts w:ascii="Verdana" w:hAnsi="Verdana"/>
        </w:rPr>
        <w:t xml:space="preserve">he </w:t>
      </w:r>
      <w:r>
        <w:rPr>
          <w:rFonts w:ascii="Verdana" w:hAnsi="Verdana"/>
        </w:rPr>
        <w:t>questa è</w:t>
      </w:r>
      <w:r w:rsidR="001A7A48">
        <w:rPr>
          <w:rFonts w:ascii="Verdana" w:hAnsi="Verdana"/>
        </w:rPr>
        <w:t xml:space="preserve"> una lottizzazione, che </w:t>
      </w:r>
      <w:r w:rsidR="00897551">
        <w:rPr>
          <w:rFonts w:ascii="Verdana" w:hAnsi="Verdana"/>
        </w:rPr>
        <w:t xml:space="preserve">vogliamo diventare un altro quartiere di Firenze – forse nei fatti è </w:t>
      </w:r>
      <w:r w:rsidR="00675454">
        <w:rPr>
          <w:rFonts w:ascii="Verdana" w:hAnsi="Verdana"/>
        </w:rPr>
        <w:t xml:space="preserve">già </w:t>
      </w:r>
      <w:r w:rsidR="00897551">
        <w:rPr>
          <w:rFonts w:ascii="Verdana" w:hAnsi="Verdana"/>
        </w:rPr>
        <w:t xml:space="preserve">così, peraltro – ma non facciamo diventare l’arrivo della tramvia una giustificazione di trasformazione urbanistica. La tramvia è uno strumento di mobilità. </w:t>
      </w:r>
    </w:p>
    <w:p w:rsidR="006476C5" w:rsidRDefault="00897551" w:rsidP="00617F7B">
      <w:pPr>
        <w:jc w:val="both"/>
        <w:rPr>
          <w:rFonts w:ascii="Verdana" w:hAnsi="Verdana"/>
        </w:rPr>
      </w:pPr>
      <w:r>
        <w:rPr>
          <w:rFonts w:ascii="Verdana" w:hAnsi="Verdana"/>
        </w:rPr>
        <w:t xml:space="preserve">Di più, ci è stato detto che con l’arrivo della tramvia, aumenta l’appetibilità che Bagno a Ripoli ha come luogo residenziale. </w:t>
      </w:r>
      <w:r w:rsidR="00675454">
        <w:rPr>
          <w:rFonts w:ascii="Verdana" w:hAnsi="Verdana"/>
        </w:rPr>
        <w:t xml:space="preserve">Quei terreni, lungo Via Pian di </w:t>
      </w:r>
      <w:proofErr w:type="spellStart"/>
      <w:r w:rsidR="00675454">
        <w:rPr>
          <w:rFonts w:ascii="Verdana" w:hAnsi="Verdana"/>
        </w:rPr>
        <w:t>Ripoli</w:t>
      </w:r>
      <w:proofErr w:type="spellEnd"/>
      <w:r w:rsidR="00675454">
        <w:rPr>
          <w:rFonts w:ascii="Verdana" w:hAnsi="Verdana"/>
        </w:rPr>
        <w:t xml:space="preserve"> </w:t>
      </w:r>
      <w:r w:rsidR="00DE212C">
        <w:rPr>
          <w:rFonts w:ascii="Verdana" w:hAnsi="Verdana"/>
        </w:rPr>
        <w:t xml:space="preserve">l’hanno sempre avuta! </w:t>
      </w:r>
      <w:r w:rsidR="00675454">
        <w:rPr>
          <w:rFonts w:ascii="Verdana" w:hAnsi="Verdana"/>
        </w:rPr>
        <w:t xml:space="preserve">Oggi i terreni verdi, destinati all’agricoltura, sono “terreni di caccia” per la città. Firenze li ha già erosi, ha già saturato ogni spazio e chi vuol costruire, residenziale, commerciale, </w:t>
      </w:r>
      <w:proofErr w:type="spellStart"/>
      <w:r w:rsidR="00675454">
        <w:rPr>
          <w:rFonts w:ascii="Verdana" w:hAnsi="Verdana"/>
        </w:rPr>
        <w:t>etc…va</w:t>
      </w:r>
      <w:proofErr w:type="spellEnd"/>
      <w:r w:rsidR="00675454">
        <w:rPr>
          <w:rFonts w:ascii="Verdana" w:hAnsi="Verdana"/>
        </w:rPr>
        <w:t xml:space="preserve"> a cercarli là dove ancora ne sono rimasti, nella zona di Firenze sud. Perché il </w:t>
      </w:r>
      <w:r w:rsidR="00DE212C">
        <w:rPr>
          <w:rFonts w:ascii="Verdana" w:hAnsi="Verdana"/>
        </w:rPr>
        <w:t xml:space="preserve">terreno ha un valore economico, è </w:t>
      </w:r>
      <w:r w:rsidR="00675454">
        <w:rPr>
          <w:rFonts w:ascii="Verdana" w:hAnsi="Verdana"/>
        </w:rPr>
        <w:t xml:space="preserve">una </w:t>
      </w:r>
      <w:r w:rsidR="00DE212C">
        <w:rPr>
          <w:rFonts w:ascii="Verdana" w:hAnsi="Verdana"/>
        </w:rPr>
        <w:t>me</w:t>
      </w:r>
      <w:r w:rsidR="00675454">
        <w:rPr>
          <w:rFonts w:ascii="Verdana" w:hAnsi="Verdana"/>
        </w:rPr>
        <w:t xml:space="preserve">rce di </w:t>
      </w:r>
      <w:r w:rsidR="00675454">
        <w:rPr>
          <w:rFonts w:ascii="Verdana" w:hAnsi="Verdana"/>
        </w:rPr>
        <w:lastRenderedPageBreak/>
        <w:t xml:space="preserve">scambio, quando invece dovrebbe essere </w:t>
      </w:r>
      <w:r w:rsidR="00DE212C">
        <w:rPr>
          <w:rFonts w:ascii="Verdana" w:hAnsi="Verdana"/>
        </w:rPr>
        <w:t>una ri</w:t>
      </w:r>
      <w:r w:rsidR="003D19CF">
        <w:rPr>
          <w:rFonts w:ascii="Verdana" w:hAnsi="Verdana"/>
        </w:rPr>
        <w:t>sorsa, che, una volta modificata</w:t>
      </w:r>
      <w:r w:rsidR="00DE212C">
        <w:rPr>
          <w:rFonts w:ascii="Verdana" w:hAnsi="Verdana"/>
        </w:rPr>
        <w:t>, è irriproducibile.</w:t>
      </w:r>
    </w:p>
    <w:p w:rsidR="00B67A89" w:rsidRDefault="00B67A89" w:rsidP="00617F7B">
      <w:pPr>
        <w:jc w:val="both"/>
        <w:rPr>
          <w:rFonts w:ascii="Verdana" w:hAnsi="Verdana"/>
        </w:rPr>
      </w:pPr>
    </w:p>
    <w:p w:rsidR="00C55531" w:rsidRDefault="004B0395" w:rsidP="00617F7B">
      <w:pPr>
        <w:jc w:val="both"/>
        <w:rPr>
          <w:rFonts w:ascii="Verdana" w:hAnsi="Verdana"/>
        </w:rPr>
      </w:pPr>
      <w:r>
        <w:rPr>
          <w:rFonts w:ascii="Verdana" w:hAnsi="Verdana"/>
        </w:rPr>
        <w:t>IV° RAGIONE</w:t>
      </w:r>
      <w:r w:rsidR="00C55531">
        <w:rPr>
          <w:rFonts w:ascii="Verdana" w:hAnsi="Verdana"/>
        </w:rPr>
        <w:t xml:space="preserve">: LA NOSTRA </w:t>
      </w:r>
      <w:r>
        <w:rPr>
          <w:rFonts w:ascii="Verdana" w:hAnsi="Verdana"/>
        </w:rPr>
        <w:t xml:space="preserve">DIVERSA </w:t>
      </w:r>
      <w:r w:rsidR="00C55531">
        <w:rPr>
          <w:rFonts w:ascii="Verdana" w:hAnsi="Verdana"/>
        </w:rPr>
        <w:t>VISIONE</w:t>
      </w:r>
      <w:r>
        <w:rPr>
          <w:rFonts w:ascii="Verdana" w:hAnsi="Verdana"/>
        </w:rPr>
        <w:t xml:space="preserve"> DI BAGNO A RIPOLI</w:t>
      </w:r>
    </w:p>
    <w:p w:rsidR="00740E78" w:rsidRDefault="006476C5" w:rsidP="00617F7B">
      <w:pPr>
        <w:jc w:val="both"/>
        <w:rPr>
          <w:rFonts w:ascii="Verdana" w:hAnsi="Verdana"/>
        </w:rPr>
      </w:pPr>
      <w:r>
        <w:rPr>
          <w:rFonts w:ascii="Verdana" w:hAnsi="Verdana"/>
        </w:rPr>
        <w:t>Q</w:t>
      </w:r>
      <w:r w:rsidR="00065105">
        <w:rPr>
          <w:rFonts w:ascii="Verdana" w:hAnsi="Verdana"/>
        </w:rPr>
        <w:t>ual è il ruolo di Bagno a Ripoli nell’area metropolitana? Quale posizione strategica vogliamo che assuma?</w:t>
      </w:r>
    </w:p>
    <w:p w:rsidR="00675454" w:rsidRDefault="00740E78" w:rsidP="00617F7B">
      <w:pPr>
        <w:jc w:val="both"/>
        <w:rPr>
          <w:rFonts w:ascii="Verdana" w:hAnsi="Verdana"/>
        </w:rPr>
      </w:pPr>
      <w:r>
        <w:rPr>
          <w:rFonts w:ascii="Verdana" w:hAnsi="Verdana"/>
        </w:rPr>
        <w:t>A</w:t>
      </w:r>
      <w:r w:rsidR="00675454">
        <w:rPr>
          <w:rFonts w:ascii="Verdana" w:hAnsi="Verdana"/>
        </w:rPr>
        <w:t xml:space="preserve">vete detto che Bagno a </w:t>
      </w:r>
      <w:proofErr w:type="spellStart"/>
      <w:r w:rsidR="00675454">
        <w:rPr>
          <w:rFonts w:ascii="Verdana" w:hAnsi="Verdana"/>
        </w:rPr>
        <w:t>Ripoli</w:t>
      </w:r>
      <w:proofErr w:type="spellEnd"/>
      <w:r w:rsidR="00675454">
        <w:rPr>
          <w:rFonts w:ascii="Verdana" w:hAnsi="Verdana"/>
        </w:rPr>
        <w:t xml:space="preserve"> non deve essere considerato un feudo chiuso, ma va inserito nell’area metropolitana, intercettando esigenze su quella scala.</w:t>
      </w:r>
    </w:p>
    <w:p w:rsidR="00F45FE8" w:rsidRDefault="00675454" w:rsidP="00617F7B">
      <w:pPr>
        <w:jc w:val="both"/>
        <w:rPr>
          <w:rFonts w:ascii="Verdana" w:hAnsi="Verdana"/>
        </w:rPr>
      </w:pPr>
      <w:r>
        <w:rPr>
          <w:rFonts w:ascii="Verdana" w:hAnsi="Verdana"/>
        </w:rPr>
        <w:t>Ecco, a</w:t>
      </w:r>
      <w:r w:rsidR="00740E78">
        <w:rPr>
          <w:rFonts w:ascii="Verdana" w:hAnsi="Verdana"/>
        </w:rPr>
        <w:t xml:space="preserve"> nostro modo di vedere, Bagno a Ripoli è un Comune </w:t>
      </w:r>
      <w:r w:rsidR="00065105">
        <w:rPr>
          <w:rFonts w:ascii="Verdana" w:hAnsi="Verdana"/>
        </w:rPr>
        <w:t>nella prima fascia della cintura fiorentina, che esprime alcune caratteristiche, paesaggistiche</w:t>
      </w:r>
      <w:r w:rsidR="0074536D">
        <w:rPr>
          <w:rFonts w:ascii="Verdana" w:hAnsi="Verdana"/>
        </w:rPr>
        <w:t>, di agricoltura periurbana, peculiari rispetto all’area metropolitana. È su questi elementi che dovremmo misurare le nostre strategie e individuare le funzioni che si vogliono attribuire al territorio</w:t>
      </w:r>
      <w:r w:rsidR="00740E78">
        <w:rPr>
          <w:rFonts w:ascii="Verdana" w:hAnsi="Verdana"/>
        </w:rPr>
        <w:t>: p</w:t>
      </w:r>
      <w:r w:rsidR="0074536D">
        <w:rPr>
          <w:rFonts w:ascii="Verdana" w:hAnsi="Verdana"/>
        </w:rPr>
        <w:t>otenziare la funzione verde de</w:t>
      </w:r>
      <w:r w:rsidR="006155EB">
        <w:rPr>
          <w:rFonts w:ascii="Verdana" w:hAnsi="Verdana"/>
        </w:rPr>
        <w:t xml:space="preserve">lla piana di </w:t>
      </w:r>
      <w:proofErr w:type="spellStart"/>
      <w:r w:rsidR="006155EB">
        <w:rPr>
          <w:rFonts w:ascii="Verdana" w:hAnsi="Verdana"/>
        </w:rPr>
        <w:t>Ripoli</w:t>
      </w:r>
      <w:proofErr w:type="spellEnd"/>
      <w:r w:rsidR="006155EB">
        <w:rPr>
          <w:rFonts w:ascii="Verdana" w:hAnsi="Verdana"/>
        </w:rPr>
        <w:t xml:space="preserve"> e dell’Arno,</w:t>
      </w:r>
      <w:r w:rsidR="0074536D">
        <w:rPr>
          <w:rFonts w:ascii="Verdana" w:hAnsi="Verdana"/>
        </w:rPr>
        <w:t xml:space="preserve"> </w:t>
      </w:r>
      <w:r>
        <w:rPr>
          <w:rFonts w:ascii="Verdana" w:hAnsi="Verdana"/>
        </w:rPr>
        <w:t xml:space="preserve">per </w:t>
      </w:r>
      <w:r w:rsidR="006155EB">
        <w:rPr>
          <w:rFonts w:ascii="Verdana" w:hAnsi="Verdana"/>
        </w:rPr>
        <w:t>rispondere a</w:t>
      </w:r>
      <w:r w:rsidR="00B67A89">
        <w:rPr>
          <w:rFonts w:ascii="Verdana" w:hAnsi="Verdana"/>
        </w:rPr>
        <w:t xml:space="preserve">l bisogno di polmone </w:t>
      </w:r>
      <w:r>
        <w:rPr>
          <w:rFonts w:ascii="Verdana" w:hAnsi="Verdana"/>
        </w:rPr>
        <w:t>verde che è più stringente che mai</w:t>
      </w:r>
      <w:r w:rsidR="00F45FE8">
        <w:rPr>
          <w:rFonts w:ascii="Verdana" w:hAnsi="Verdana"/>
        </w:rPr>
        <w:t xml:space="preserve">, per quella </w:t>
      </w:r>
      <w:r w:rsidR="00F45FE8" w:rsidRPr="00740E78">
        <w:rPr>
          <w:rFonts w:ascii="Verdana" w:hAnsi="Verdana"/>
          <w:i/>
        </w:rPr>
        <w:t xml:space="preserve">green </w:t>
      </w:r>
      <w:proofErr w:type="spellStart"/>
      <w:r w:rsidR="00F45FE8" w:rsidRPr="00740E78">
        <w:rPr>
          <w:rFonts w:ascii="Verdana" w:hAnsi="Verdana"/>
          <w:i/>
        </w:rPr>
        <w:t>belt</w:t>
      </w:r>
      <w:proofErr w:type="spellEnd"/>
      <w:r w:rsidR="00740E78">
        <w:rPr>
          <w:rFonts w:ascii="Verdana" w:hAnsi="Verdana"/>
        </w:rPr>
        <w:t xml:space="preserve"> che rappresenta per </w:t>
      </w:r>
      <w:r w:rsidR="006155EB">
        <w:rPr>
          <w:rFonts w:ascii="Verdana" w:hAnsi="Verdana"/>
        </w:rPr>
        <w:t>la tutta la città</w:t>
      </w:r>
      <w:r w:rsidR="00F45FE8">
        <w:rPr>
          <w:rFonts w:ascii="Verdana" w:hAnsi="Verdana"/>
        </w:rPr>
        <w:t xml:space="preserve"> metropolitana. </w:t>
      </w:r>
      <w:r w:rsidR="006155EB">
        <w:rPr>
          <w:rFonts w:ascii="Verdana" w:hAnsi="Verdana"/>
        </w:rPr>
        <w:t xml:space="preserve">Non soltanto terreni ricercati per </w:t>
      </w:r>
      <w:proofErr w:type="spellStart"/>
      <w:r w:rsidR="006155EB">
        <w:rPr>
          <w:rFonts w:ascii="Verdana" w:hAnsi="Verdana"/>
        </w:rPr>
        <w:t>per</w:t>
      </w:r>
      <w:proofErr w:type="spellEnd"/>
      <w:r w:rsidR="006155EB">
        <w:rPr>
          <w:rFonts w:ascii="Verdana" w:hAnsi="Verdana"/>
        </w:rPr>
        <w:t xml:space="preserve"> abitazioni o servizi privati, che a Firenze non si trovano più, ma per garantirsi una riserva per il futuro. </w:t>
      </w:r>
      <w:r w:rsidR="00B67A89">
        <w:rPr>
          <w:rFonts w:ascii="Verdana" w:hAnsi="Verdana"/>
        </w:rPr>
        <w:t xml:space="preserve">E non è sufficiente il parco di </w:t>
      </w:r>
      <w:proofErr w:type="spellStart"/>
      <w:r w:rsidR="00B67A89">
        <w:rPr>
          <w:rFonts w:ascii="Verdana" w:hAnsi="Verdana"/>
        </w:rPr>
        <w:t>Ripoli</w:t>
      </w:r>
      <w:proofErr w:type="spellEnd"/>
      <w:r w:rsidR="00B67A89">
        <w:rPr>
          <w:rFonts w:ascii="Verdana" w:hAnsi="Verdana"/>
        </w:rPr>
        <w:t>! Guardiamo al territorio comunale nel suo insieme e lì tuteliamo le ultime aree verdi rimaste nel territorio urbanizzato.</w:t>
      </w:r>
    </w:p>
    <w:p w:rsidR="00F45FE8" w:rsidRDefault="00B67A89" w:rsidP="00617F7B">
      <w:pPr>
        <w:jc w:val="both"/>
        <w:rPr>
          <w:rFonts w:ascii="Verdana" w:hAnsi="Verdana"/>
        </w:rPr>
      </w:pPr>
      <w:r>
        <w:rPr>
          <w:rFonts w:ascii="Verdana" w:hAnsi="Verdana"/>
        </w:rPr>
        <w:t>Invece si scrive</w:t>
      </w:r>
      <w:r w:rsidR="00740E78">
        <w:rPr>
          <w:rFonts w:ascii="Verdana" w:hAnsi="Verdana"/>
        </w:rPr>
        <w:t xml:space="preserve"> che “</w:t>
      </w:r>
      <w:r w:rsidR="00740E78">
        <w:rPr>
          <w:rFonts w:ascii="Verdana" w:hAnsi="Verdana"/>
          <w:i/>
        </w:rPr>
        <w:t xml:space="preserve">l’obiettivo dell’Amministrazione è quello di contrastare la tendenza al progressivo decremento e invecchiamento della popolazione </w:t>
      </w:r>
      <w:r w:rsidR="00217750">
        <w:rPr>
          <w:rFonts w:ascii="Verdana" w:hAnsi="Verdana"/>
          <w:i/>
        </w:rPr>
        <w:t xml:space="preserve">[…] creando alloggi </w:t>
      </w:r>
      <w:r w:rsidR="00217750" w:rsidRPr="00217750">
        <w:rPr>
          <w:rFonts w:ascii="Verdana" w:hAnsi="Verdana"/>
          <w:i/>
        </w:rPr>
        <w:t>economicamente accessibili</w:t>
      </w:r>
      <w:r w:rsidR="00217750">
        <w:rPr>
          <w:rFonts w:ascii="Verdana" w:hAnsi="Verdana"/>
        </w:rPr>
        <w:t>”. A chi volete dirlo? A</w:t>
      </w:r>
      <w:r w:rsidR="00675454">
        <w:rPr>
          <w:rFonts w:ascii="Verdana" w:hAnsi="Verdana"/>
        </w:rPr>
        <w:t xml:space="preserve"> </w:t>
      </w:r>
      <w:r w:rsidR="00F45FE8">
        <w:rPr>
          <w:rFonts w:ascii="Verdana" w:hAnsi="Verdana"/>
        </w:rPr>
        <w:t>quante migliaia di euro al mq</w:t>
      </w:r>
      <w:r w:rsidR="00217750">
        <w:rPr>
          <w:rFonts w:ascii="Verdana" w:hAnsi="Verdana"/>
        </w:rPr>
        <w:t xml:space="preserve"> saranno venduti i nuovi appartamenti dietro al Gobetti-Volta</w:t>
      </w:r>
      <w:r w:rsidR="00F45FE8">
        <w:rPr>
          <w:rFonts w:ascii="Verdana" w:hAnsi="Verdana"/>
        </w:rPr>
        <w:t xml:space="preserve">? Se questa voleva essere la direzione, in cui questa Amministrazione voleva andare, se proprio si voleva costruire su questo lembo di </w:t>
      </w:r>
      <w:r w:rsidR="00217750">
        <w:rPr>
          <w:rFonts w:ascii="Verdana" w:hAnsi="Verdana"/>
        </w:rPr>
        <w:t xml:space="preserve">terreno – ripeto – si potevano prendere in considerazione strumenti diversi: ad esempio, </w:t>
      </w:r>
      <w:r w:rsidR="00F45FE8">
        <w:rPr>
          <w:rFonts w:ascii="Verdana" w:hAnsi="Verdana"/>
        </w:rPr>
        <w:t>sarebbe bastato identificare l’area come destinata a ERS, ossia per quell’area grigia fra mercato libero e edilizia res</w:t>
      </w:r>
      <w:r w:rsidR="00217750">
        <w:rPr>
          <w:rFonts w:ascii="Verdana" w:hAnsi="Verdana"/>
        </w:rPr>
        <w:t>idenziale pubblica, ad affitto calmierato.</w:t>
      </w:r>
    </w:p>
    <w:p w:rsidR="009B737C" w:rsidRDefault="009B737C" w:rsidP="00617F7B">
      <w:pPr>
        <w:jc w:val="both"/>
        <w:rPr>
          <w:rFonts w:ascii="Verdana" w:hAnsi="Verdana"/>
        </w:rPr>
      </w:pPr>
      <w:r>
        <w:rPr>
          <w:rFonts w:ascii="Verdana" w:hAnsi="Verdana"/>
        </w:rPr>
        <w:t>Di alloggi ERP ne sono previsti soltanto 10, per un totale di 800 mq, 80 mq l’uno.</w:t>
      </w:r>
      <w:r w:rsidR="00217750">
        <w:rPr>
          <w:rFonts w:ascii="Verdana" w:hAnsi="Verdana"/>
        </w:rPr>
        <w:t xml:space="preserve"> Dunque,</w:t>
      </w:r>
      <w:r w:rsidR="006C7F0D">
        <w:rPr>
          <w:rFonts w:ascii="Verdana" w:hAnsi="Verdana"/>
        </w:rPr>
        <w:t xml:space="preserve"> questo ci dice che non pensate ci sia un bisogno sociale di abitazioni</w:t>
      </w:r>
      <w:r w:rsidR="00217750">
        <w:rPr>
          <w:rFonts w:ascii="Verdana" w:hAnsi="Verdana"/>
        </w:rPr>
        <w:t>.</w:t>
      </w:r>
      <w:r w:rsidR="006155EB">
        <w:rPr>
          <w:rFonts w:ascii="Verdana" w:hAnsi="Verdana"/>
        </w:rPr>
        <w:t xml:space="preserve"> </w:t>
      </w:r>
    </w:p>
    <w:p w:rsidR="002448C5" w:rsidRDefault="002448C5" w:rsidP="00617F7B">
      <w:pPr>
        <w:jc w:val="both"/>
        <w:rPr>
          <w:rFonts w:ascii="Verdana" w:hAnsi="Verdana"/>
        </w:rPr>
      </w:pPr>
    </w:p>
    <w:p w:rsidR="00C55531" w:rsidRDefault="004B0395" w:rsidP="00617F7B">
      <w:pPr>
        <w:jc w:val="both"/>
        <w:rPr>
          <w:rFonts w:ascii="Verdana" w:hAnsi="Verdana"/>
        </w:rPr>
      </w:pPr>
      <w:r>
        <w:rPr>
          <w:rFonts w:ascii="Verdana" w:hAnsi="Verdana"/>
        </w:rPr>
        <w:t xml:space="preserve">V° RAGIONE: I CORRETTIVI PRIMA DELLA DEFINITIVA </w:t>
      </w:r>
      <w:r w:rsidR="00C55531">
        <w:rPr>
          <w:rFonts w:ascii="Verdana" w:hAnsi="Verdana"/>
        </w:rPr>
        <w:t xml:space="preserve">APPROVAZIONE. </w:t>
      </w:r>
    </w:p>
    <w:p w:rsidR="002448C5" w:rsidRDefault="002448C5" w:rsidP="00617F7B">
      <w:pPr>
        <w:jc w:val="both"/>
        <w:rPr>
          <w:rFonts w:ascii="Verdana" w:hAnsi="Verdana"/>
        </w:rPr>
      </w:pPr>
      <w:r>
        <w:rPr>
          <w:rFonts w:ascii="Verdana" w:hAnsi="Verdana"/>
        </w:rPr>
        <w:t xml:space="preserve">Per fortuna non finisce tutto con il voto di stasera. Inizierà la fase della presentazione di osservazioni ai Piani, da parte degli Enti e da parte di chiunque voglia farlo. E siccome – lo andiamo dicendo da tempo – gli incontri con i cittadini sono stati inadeguati a costruire assieme le scelte </w:t>
      </w:r>
      <w:r w:rsidR="00BB2585">
        <w:rPr>
          <w:rFonts w:ascii="Verdana" w:hAnsi="Verdana"/>
        </w:rPr>
        <w:t>per il governo del territorio, sarà</w:t>
      </w:r>
      <w:r>
        <w:rPr>
          <w:rFonts w:ascii="Verdana" w:hAnsi="Verdana"/>
        </w:rPr>
        <w:t xml:space="preserve"> l’ultima occasione per </w:t>
      </w:r>
      <w:r w:rsidR="00BB2585">
        <w:rPr>
          <w:rFonts w:ascii="Verdana" w:hAnsi="Verdana"/>
        </w:rPr>
        <w:t>recuperare questo momento. Lo stanno facendo a Fiesole, per esempio: stanno presentando</w:t>
      </w:r>
      <w:r w:rsidR="006155EB">
        <w:rPr>
          <w:rFonts w:ascii="Verdana" w:hAnsi="Verdana"/>
        </w:rPr>
        <w:t xml:space="preserve"> nella frazioni</w:t>
      </w:r>
      <w:r w:rsidR="00BB2585">
        <w:rPr>
          <w:rFonts w:ascii="Verdana" w:hAnsi="Verdana"/>
        </w:rPr>
        <w:t xml:space="preserve"> i Piani adottati per stimolare le osservazioni</w:t>
      </w:r>
      <w:r w:rsidR="00DE0AF9">
        <w:rPr>
          <w:rFonts w:ascii="Verdana" w:hAnsi="Verdana"/>
        </w:rPr>
        <w:t xml:space="preserve">, per </w:t>
      </w:r>
      <w:r w:rsidR="008B0D37">
        <w:rPr>
          <w:rFonts w:ascii="Verdana" w:hAnsi="Verdana"/>
        </w:rPr>
        <w:t>garantire un miglior grado</w:t>
      </w:r>
      <w:r w:rsidR="00DE0AF9">
        <w:rPr>
          <w:rFonts w:ascii="Verdana" w:hAnsi="Verdana"/>
        </w:rPr>
        <w:t xml:space="preserve"> di conoscenza generale sugli atti in discussione</w:t>
      </w:r>
      <w:r w:rsidR="00BB2585">
        <w:rPr>
          <w:rFonts w:ascii="Verdana" w:hAnsi="Verdana"/>
        </w:rPr>
        <w:t xml:space="preserve">. Farà così anche la nostra Amministrazione? E il nostro auspicio, direi la nostra richiesta sono </w:t>
      </w:r>
      <w:r w:rsidR="00BB2585">
        <w:rPr>
          <w:rFonts w:ascii="Verdana" w:hAnsi="Verdana"/>
        </w:rPr>
        <w:lastRenderedPageBreak/>
        <w:t>che siano tenute in seria considerazione, per migliorare le previsioni,</w:t>
      </w:r>
      <w:r w:rsidR="00DE0AF9">
        <w:rPr>
          <w:rFonts w:ascii="Verdana" w:hAnsi="Verdana"/>
        </w:rPr>
        <w:t xml:space="preserve"> per mettere in relazione </w:t>
      </w:r>
      <w:r w:rsidR="006155EB">
        <w:rPr>
          <w:rFonts w:ascii="Verdana" w:hAnsi="Verdana"/>
        </w:rPr>
        <w:t xml:space="preserve">le previsioni con la loro attuazione, con la consapevolezza </w:t>
      </w:r>
      <w:r w:rsidR="00DE0AF9">
        <w:rPr>
          <w:rFonts w:ascii="Verdana" w:hAnsi="Verdana"/>
        </w:rPr>
        <w:t>che certe scelte saranno irreversibili e non si po</w:t>
      </w:r>
      <w:r w:rsidR="006155EB">
        <w:rPr>
          <w:rFonts w:ascii="Verdana" w:hAnsi="Verdana"/>
        </w:rPr>
        <w:t xml:space="preserve">trà più tornare indietro. </w:t>
      </w:r>
    </w:p>
    <w:p w:rsidR="001C1004" w:rsidRDefault="00885F07" w:rsidP="00617F7B">
      <w:pPr>
        <w:jc w:val="both"/>
        <w:rPr>
          <w:rFonts w:ascii="Verdana" w:hAnsi="Verdana"/>
        </w:rPr>
      </w:pPr>
      <w:r>
        <w:rPr>
          <w:rFonts w:ascii="Verdana" w:hAnsi="Verdana"/>
        </w:rPr>
        <w:t>Un’ultima considerazione: i</w:t>
      </w:r>
      <w:r w:rsidR="00BB2585">
        <w:rPr>
          <w:rFonts w:ascii="Verdana" w:hAnsi="Verdana"/>
        </w:rPr>
        <w:t xml:space="preserve">n Commissione ho sentito dire che tutto sommato c’è un contenuto consumo di suolo e che comunque ciò che facciamo a Bagno a Ripoli non incide a livello globale, siamo un piccolo Comune, </w:t>
      </w:r>
      <w:proofErr w:type="spellStart"/>
      <w:r w:rsidR="00BB2585">
        <w:rPr>
          <w:rFonts w:ascii="Verdana" w:hAnsi="Verdana"/>
        </w:rPr>
        <w:t>etc…</w:t>
      </w:r>
      <w:proofErr w:type="spellEnd"/>
    </w:p>
    <w:p w:rsidR="006155EB" w:rsidRDefault="00BB2585" w:rsidP="00617F7B">
      <w:pPr>
        <w:jc w:val="both"/>
        <w:rPr>
          <w:rFonts w:ascii="Verdana" w:hAnsi="Verdana"/>
        </w:rPr>
      </w:pPr>
      <w:r>
        <w:rPr>
          <w:rFonts w:ascii="Verdana" w:hAnsi="Verdana"/>
        </w:rPr>
        <w:t>Ecco, vorrei controbattere a questa considerazione dicendo che, se tutti i Comuni ragionassero così, guardando agli effetti su scala comunale delle proprie decisioni, staremmo freschi: qui, in questo momento storico, siamo chiamati a fare ciascuno la propria parte!</w:t>
      </w:r>
      <w:r w:rsidR="00667DB7">
        <w:rPr>
          <w:rFonts w:ascii="Verdana" w:hAnsi="Verdana"/>
        </w:rPr>
        <w:t xml:space="preserve"> E il nostro Comune non la sta facendo!</w:t>
      </w:r>
      <w:r>
        <w:rPr>
          <w:rFonts w:ascii="Verdana" w:hAnsi="Verdana"/>
        </w:rPr>
        <w:t xml:space="preserve"> </w:t>
      </w:r>
    </w:p>
    <w:p w:rsidR="006155EB" w:rsidRDefault="00BB2585" w:rsidP="00617F7B">
      <w:pPr>
        <w:jc w:val="both"/>
        <w:rPr>
          <w:rFonts w:ascii="Verdana" w:hAnsi="Verdana"/>
        </w:rPr>
      </w:pPr>
      <w:r>
        <w:rPr>
          <w:rFonts w:ascii="Verdana" w:hAnsi="Verdana"/>
        </w:rPr>
        <w:t>Anche i 147 mila mq di dimensionamento del nuovo PS incideranno, avranno effetti</w:t>
      </w:r>
      <w:r w:rsidR="006155EB">
        <w:rPr>
          <w:rFonts w:ascii="Verdana" w:hAnsi="Verdana"/>
        </w:rPr>
        <w:t>, per la loro quota parte,</w:t>
      </w:r>
      <w:r w:rsidR="00B67A89">
        <w:rPr>
          <w:rFonts w:ascii="Verdana" w:hAnsi="Verdana"/>
        </w:rPr>
        <w:t xml:space="preserve"> sulla crisi climatica, di più: una crisi che non è soltanto ambientale, ma energetica, economica, sociale. </w:t>
      </w:r>
      <w:r w:rsidR="006155EB">
        <w:rPr>
          <w:rFonts w:ascii="Verdana" w:hAnsi="Verdana"/>
        </w:rPr>
        <w:t>Non possiamo limitarci alle ciclabili e alla tramvia, pur cose giuste, per fare la nostra parte. Sono richiesti dei passi in più, un coraggio politico diverso.</w:t>
      </w:r>
    </w:p>
    <w:p w:rsidR="00442C4F" w:rsidRDefault="00BB2585" w:rsidP="00617F7B">
      <w:pPr>
        <w:jc w:val="both"/>
        <w:rPr>
          <w:rFonts w:ascii="Verdana" w:hAnsi="Verdana"/>
        </w:rPr>
      </w:pPr>
      <w:r>
        <w:rPr>
          <w:rFonts w:ascii="Verdana" w:hAnsi="Verdana"/>
        </w:rPr>
        <w:t xml:space="preserve">E soprattutto ripeto una riflessione già condivisa in Commissione: </w:t>
      </w:r>
      <w:r w:rsidR="00667DB7">
        <w:rPr>
          <w:rFonts w:ascii="Verdana" w:hAnsi="Verdana"/>
        </w:rPr>
        <w:t xml:space="preserve">ma perché dobbiamo sempre aspettare che le scelte lungimiranti e coraggiose arrivino dall’alto? Direttive europee, leggi nazionali e giù </w:t>
      </w:r>
      <w:proofErr w:type="spellStart"/>
      <w:r w:rsidR="00667DB7">
        <w:rPr>
          <w:rFonts w:ascii="Verdana" w:hAnsi="Verdana"/>
        </w:rPr>
        <w:t>giù</w:t>
      </w:r>
      <w:proofErr w:type="spellEnd"/>
      <w:r w:rsidR="00667DB7">
        <w:rPr>
          <w:rFonts w:ascii="Verdana" w:hAnsi="Verdana"/>
        </w:rPr>
        <w:t xml:space="preserve"> fino ad applicarle a livello locale. Perché, una volta tanto, non riusciamo ad anticipare questa lungimiranza e </w:t>
      </w:r>
      <w:r w:rsidR="00667DB7" w:rsidRPr="00B67A89">
        <w:rPr>
          <w:rFonts w:ascii="Verdana" w:hAnsi="Verdana"/>
          <w:b/>
          <w:u w:val="single"/>
        </w:rPr>
        <w:t xml:space="preserve">non ripensiamo le scelte politiche per un uso consapevole dei suoli, </w:t>
      </w:r>
      <w:r w:rsidR="00DE0AF9" w:rsidRPr="00B67A89">
        <w:rPr>
          <w:rFonts w:ascii="Verdana" w:hAnsi="Verdana"/>
          <w:b/>
          <w:u w:val="single"/>
        </w:rPr>
        <w:t>soprattutto quando il</w:t>
      </w:r>
      <w:r w:rsidR="00DE0AF9" w:rsidRPr="00A75601">
        <w:rPr>
          <w:rFonts w:ascii="Verdana" w:hAnsi="Verdana"/>
          <w:b/>
          <w:u w:val="single"/>
        </w:rPr>
        <w:t xml:space="preserve"> consumo del territorio non è giustificato da reali bisogni sociali</w:t>
      </w:r>
      <w:r w:rsidR="00DE0AF9">
        <w:rPr>
          <w:rFonts w:ascii="Verdana" w:hAnsi="Verdana"/>
        </w:rPr>
        <w:t>. Occorre puntare</w:t>
      </w:r>
      <w:r w:rsidR="00667DB7">
        <w:rPr>
          <w:rFonts w:ascii="Verdana" w:hAnsi="Verdana"/>
        </w:rPr>
        <w:t xml:space="preserve"> in modo più profondo sul riuso e recupero del patrimonio edilizio esistente. Già si ricaverebbero </w:t>
      </w:r>
      <w:r w:rsidR="006C7F0D">
        <w:rPr>
          <w:rFonts w:ascii="Verdana" w:hAnsi="Verdana"/>
        </w:rPr>
        <w:t>81.530 mq fra le varie categorie funzionali.</w:t>
      </w:r>
      <w:r w:rsidR="006155EB">
        <w:rPr>
          <w:rFonts w:ascii="Verdana" w:hAnsi="Verdana"/>
        </w:rPr>
        <w:t xml:space="preserve"> Abbiamo provato a pensare che siano sufficienti?</w:t>
      </w:r>
    </w:p>
    <w:p w:rsidR="006155EB" w:rsidRDefault="006155EB" w:rsidP="006155EB">
      <w:pPr>
        <w:jc w:val="both"/>
        <w:rPr>
          <w:rFonts w:ascii="Verdana" w:hAnsi="Verdana"/>
        </w:rPr>
      </w:pPr>
      <w:r>
        <w:rPr>
          <w:rFonts w:ascii="Verdana" w:hAnsi="Verdana"/>
        </w:rPr>
        <w:t>Lo spirito della leggere regionale 65 del 2014, insieme al Piano paesaggistico, era quello di aprire una riflessione, a livello locale, sull’economica circolare, applicata al campo urbanistico ed edilizio. Vediamo che</w:t>
      </w:r>
      <w:r w:rsidR="0002182E">
        <w:rPr>
          <w:rFonts w:ascii="Verdana" w:hAnsi="Verdana"/>
        </w:rPr>
        <w:t xml:space="preserve"> a questa Amministrazione è bastato poco per chiuderla. </w:t>
      </w:r>
    </w:p>
    <w:p w:rsidR="0002182E" w:rsidRDefault="0002182E" w:rsidP="006155EB">
      <w:pPr>
        <w:jc w:val="both"/>
        <w:rPr>
          <w:rFonts w:ascii="Verdana" w:hAnsi="Verdana"/>
        </w:rPr>
      </w:pPr>
      <w:r>
        <w:rPr>
          <w:rFonts w:ascii="Verdana" w:hAnsi="Verdana"/>
        </w:rPr>
        <w:t>Alla luce di queste ragioni, il nostro gruppo esprimerà voto contrario su entrambe le delibere di adozione.</w:t>
      </w:r>
    </w:p>
    <w:p w:rsidR="00F53184" w:rsidRDefault="00F53184" w:rsidP="00F53184">
      <w:pPr>
        <w:jc w:val="right"/>
        <w:rPr>
          <w:rFonts w:ascii="Lucida Handwriting" w:hAnsi="Lucida Handwriting"/>
        </w:rPr>
      </w:pPr>
      <w:r>
        <w:rPr>
          <w:rFonts w:ascii="Lucida Handwriting" w:hAnsi="Lucida Handwriting"/>
        </w:rPr>
        <w:t>Sonia Redini</w:t>
      </w:r>
    </w:p>
    <w:p w:rsidR="00F53184" w:rsidRPr="00F53184" w:rsidRDefault="00F53184" w:rsidP="00F53184">
      <w:pPr>
        <w:jc w:val="right"/>
        <w:rPr>
          <w:rFonts w:ascii="Verdana" w:hAnsi="Verdana"/>
        </w:rPr>
      </w:pPr>
      <w:r>
        <w:rPr>
          <w:rFonts w:ascii="Verdana" w:hAnsi="Verdana"/>
        </w:rPr>
        <w:t>Gruppo consiliare “Per una Cittadinanza Attiva – Bagno a Ripoli”</w:t>
      </w:r>
    </w:p>
    <w:p w:rsidR="00885F07" w:rsidRPr="00617F7B" w:rsidRDefault="00885F07" w:rsidP="00885F07">
      <w:pPr>
        <w:jc w:val="both"/>
        <w:rPr>
          <w:rFonts w:ascii="Verdana" w:hAnsi="Verdana"/>
        </w:rPr>
      </w:pPr>
    </w:p>
    <w:sectPr w:rsidR="00885F07" w:rsidRPr="00617F7B" w:rsidSect="00FE5A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17F7B"/>
    <w:rsid w:val="0002182E"/>
    <w:rsid w:val="00032238"/>
    <w:rsid w:val="00065105"/>
    <w:rsid w:val="00103E9A"/>
    <w:rsid w:val="0017081F"/>
    <w:rsid w:val="001733FD"/>
    <w:rsid w:val="001A4315"/>
    <w:rsid w:val="001A7A48"/>
    <w:rsid w:val="001C1004"/>
    <w:rsid w:val="001D29F4"/>
    <w:rsid w:val="001F64E9"/>
    <w:rsid w:val="00217750"/>
    <w:rsid w:val="002448C5"/>
    <w:rsid w:val="00272E9C"/>
    <w:rsid w:val="0029616C"/>
    <w:rsid w:val="002A5123"/>
    <w:rsid w:val="003234FB"/>
    <w:rsid w:val="00326D36"/>
    <w:rsid w:val="00343FB2"/>
    <w:rsid w:val="0039580C"/>
    <w:rsid w:val="003C6018"/>
    <w:rsid w:val="003D19CF"/>
    <w:rsid w:val="003E0520"/>
    <w:rsid w:val="003F767E"/>
    <w:rsid w:val="00442C4F"/>
    <w:rsid w:val="00460E12"/>
    <w:rsid w:val="00487B8A"/>
    <w:rsid w:val="004B0395"/>
    <w:rsid w:val="004F5135"/>
    <w:rsid w:val="004F5A01"/>
    <w:rsid w:val="0057626A"/>
    <w:rsid w:val="006155EB"/>
    <w:rsid w:val="00617F7B"/>
    <w:rsid w:val="006476C5"/>
    <w:rsid w:val="00667DB7"/>
    <w:rsid w:val="00675454"/>
    <w:rsid w:val="006C2302"/>
    <w:rsid w:val="006C6FBE"/>
    <w:rsid w:val="006C7F0D"/>
    <w:rsid w:val="00724463"/>
    <w:rsid w:val="007255DB"/>
    <w:rsid w:val="00740E78"/>
    <w:rsid w:val="0074536D"/>
    <w:rsid w:val="00801373"/>
    <w:rsid w:val="00853EEE"/>
    <w:rsid w:val="00855AAE"/>
    <w:rsid w:val="00885F07"/>
    <w:rsid w:val="00891E7E"/>
    <w:rsid w:val="00897551"/>
    <w:rsid w:val="008B0D37"/>
    <w:rsid w:val="008D2FFF"/>
    <w:rsid w:val="008F5785"/>
    <w:rsid w:val="00915182"/>
    <w:rsid w:val="009454C9"/>
    <w:rsid w:val="009909E5"/>
    <w:rsid w:val="009B737C"/>
    <w:rsid w:val="00A04807"/>
    <w:rsid w:val="00A15C38"/>
    <w:rsid w:val="00A41C0F"/>
    <w:rsid w:val="00A75601"/>
    <w:rsid w:val="00A7659B"/>
    <w:rsid w:val="00AB5432"/>
    <w:rsid w:val="00AD500B"/>
    <w:rsid w:val="00B05736"/>
    <w:rsid w:val="00B12670"/>
    <w:rsid w:val="00B12F29"/>
    <w:rsid w:val="00B67A89"/>
    <w:rsid w:val="00BB2585"/>
    <w:rsid w:val="00C55531"/>
    <w:rsid w:val="00CD6308"/>
    <w:rsid w:val="00D36B79"/>
    <w:rsid w:val="00D65721"/>
    <w:rsid w:val="00DB1ED2"/>
    <w:rsid w:val="00DD626A"/>
    <w:rsid w:val="00DE0AF9"/>
    <w:rsid w:val="00DE212C"/>
    <w:rsid w:val="00E0594F"/>
    <w:rsid w:val="00E45977"/>
    <w:rsid w:val="00E74AF8"/>
    <w:rsid w:val="00E751A3"/>
    <w:rsid w:val="00F45FE8"/>
    <w:rsid w:val="00F53184"/>
    <w:rsid w:val="00F654D0"/>
    <w:rsid w:val="00F66C23"/>
    <w:rsid w:val="00FE043D"/>
    <w:rsid w:val="00FE5A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5A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2509</Words>
  <Characters>14303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2022-02-28T15:51:00Z</dcterms:created>
  <dcterms:modified xsi:type="dcterms:W3CDTF">2022-03-01T10:09:00Z</dcterms:modified>
</cp:coreProperties>
</file>